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C2" w:rsidRDefault="007737C2" w:rsidP="00A1502A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Zadania na 19.06.20r.</w:t>
      </w:r>
    </w:p>
    <w:p w:rsidR="007737C2" w:rsidRDefault="007737C2" w:rsidP="00A1502A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Realizacja PP:</w:t>
      </w:r>
    </w:p>
    <w:p w:rsidR="007737C2" w:rsidRPr="007737C2" w:rsidRDefault="007737C2" w:rsidP="007737C2">
      <w:r>
        <w:t xml:space="preserve">I 8, 9      III 9     IV 12, 15  </w:t>
      </w:r>
    </w:p>
    <w:p w:rsidR="00A1502A" w:rsidRDefault="005B4395" w:rsidP="00A1502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</w:rPr>
        <w:t>1.</w:t>
      </w:r>
      <w:r w:rsidR="00A1502A">
        <w:rPr>
          <w:color w:val="000000"/>
        </w:rPr>
        <w:t xml:space="preserve">Ćwiczenia klasyfikacyjne </w:t>
      </w:r>
      <w:r w:rsidR="00A1502A">
        <w:rPr>
          <w:i/>
          <w:iCs/>
          <w:color w:val="000000"/>
          <w:sz w:val="20"/>
          <w:szCs w:val="20"/>
        </w:rPr>
        <w:t xml:space="preserve">– Kolorowe foremki. </w:t>
      </w:r>
    </w:p>
    <w:p w:rsidR="00A1502A" w:rsidRDefault="00A1502A" w:rsidP="00A1502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segreguje sylwety foremek do piasku według koloru, kształtu i wielkości. </w:t>
      </w:r>
    </w:p>
    <w:p w:rsidR="00A1502A" w:rsidRDefault="00A1502A" w:rsidP="00A1502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Zabawa </w:t>
      </w:r>
      <w:r>
        <w:rPr>
          <w:i/>
          <w:iCs/>
          <w:color w:val="000000"/>
          <w:sz w:val="20"/>
          <w:szCs w:val="20"/>
        </w:rPr>
        <w:t xml:space="preserve">O jeden więcej, o jeden mniej. </w:t>
      </w:r>
    </w:p>
    <w:p w:rsidR="00A1502A" w:rsidRDefault="00A1502A" w:rsidP="00A1502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 układa w kolejnych szarfach sylwety foremek (aż do siedmiu) z przestrzeganiem za</w:t>
      </w:r>
      <w:r>
        <w:rPr>
          <w:color w:val="000000"/>
          <w:sz w:val="20"/>
          <w:szCs w:val="20"/>
        </w:rPr>
        <w:softHyphen/>
        <w:t xml:space="preserve">sady, aby w każdej kolejnej szarfie było o jedną foremkę mniej. Następnie rodzic układa w pierwszej szarfie siedem foremek, a w kolejnych dziecko układa o jedną foremkę mniej. </w:t>
      </w:r>
    </w:p>
    <w:p w:rsidR="00A1502A" w:rsidRDefault="00A1502A" w:rsidP="00A1502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Dziecko określa, ile foremek znajduje się w pierwszej, trzeciej, piątej szarfie (stosuje liczebniki główne). </w:t>
      </w:r>
    </w:p>
    <w:p w:rsidR="00A1502A" w:rsidRDefault="00A1502A" w:rsidP="00A1502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• </w:t>
      </w:r>
      <w:r>
        <w:rPr>
          <w:color w:val="000000"/>
          <w:sz w:val="20"/>
          <w:szCs w:val="20"/>
        </w:rPr>
        <w:t xml:space="preserve">Dziecko określa, w której z kolei szarfie znajdują się: dwie foremki, cztery, sześć foremek (stosuje liczebniki porządkowe). </w:t>
      </w:r>
    </w:p>
    <w:p w:rsidR="00A1502A" w:rsidRDefault="00A1502A" w:rsidP="00A1502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Zabawa </w:t>
      </w:r>
      <w:r>
        <w:rPr>
          <w:i/>
          <w:iCs/>
          <w:color w:val="000000"/>
          <w:sz w:val="20"/>
          <w:szCs w:val="20"/>
        </w:rPr>
        <w:t xml:space="preserve">Posłuszne wiaderka. </w:t>
      </w:r>
    </w:p>
    <w:p w:rsidR="00A1502A" w:rsidRDefault="00A1502A" w:rsidP="00A1502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 wykonuje polecenia rodzica, umieszczając wiaderko do zabawy w piasku w odpo</w:t>
      </w:r>
      <w:r>
        <w:rPr>
          <w:color w:val="000000"/>
          <w:sz w:val="20"/>
          <w:szCs w:val="20"/>
        </w:rPr>
        <w:softHyphen/>
        <w:t xml:space="preserve">wiednich miejscach (można wykorzystać kubeczek po jogurcie z naklejoną z przodu sylwetą wiaderka). Polecenia to np.: </w:t>
      </w:r>
      <w:r>
        <w:rPr>
          <w:i/>
          <w:iCs/>
          <w:color w:val="000000"/>
          <w:sz w:val="20"/>
          <w:szCs w:val="20"/>
        </w:rPr>
        <w:t>Podnieś wiaderko prawą ręką do góry; Postaw wiaderko obok nogi, po lewej stronie; Postaw wiaderko za sobą; Postaw wiaderko pięć kroków przed sobą; Postaw wiaderko na stole</w:t>
      </w:r>
      <w:r>
        <w:rPr>
          <w:color w:val="000000"/>
          <w:sz w:val="20"/>
          <w:szCs w:val="20"/>
        </w:rPr>
        <w:t xml:space="preserve">. </w:t>
      </w:r>
    </w:p>
    <w:p w:rsidR="00A1502A" w:rsidRDefault="00A1502A" w:rsidP="00A1502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Rozwiązywanie zadań tekstowych na odejmowanie i dodawanie. </w:t>
      </w:r>
    </w:p>
    <w:p w:rsidR="00A1502A" w:rsidRDefault="00A1502A" w:rsidP="00A1502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Rodzic przedstawia pewne sytuacje, dziecko oblicza i podaje wyniki; następnie układa na liczmanach pr</w:t>
      </w:r>
      <w:r w:rsidR="005B4395">
        <w:rPr>
          <w:color w:val="000000"/>
          <w:sz w:val="20"/>
          <w:szCs w:val="20"/>
        </w:rPr>
        <w:t>zedstawione sytuacje i sprawdza</w:t>
      </w:r>
      <w:r>
        <w:rPr>
          <w:color w:val="000000"/>
          <w:sz w:val="20"/>
          <w:szCs w:val="20"/>
        </w:rPr>
        <w:t xml:space="preserve"> poprawność swojego rozumowania. Np.: </w:t>
      </w:r>
    </w:p>
    <w:p w:rsidR="00A1502A" w:rsidRDefault="00A1502A" w:rsidP="00A1502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• </w:t>
      </w:r>
      <w:r>
        <w:rPr>
          <w:i/>
          <w:iCs/>
          <w:color w:val="000000"/>
          <w:sz w:val="20"/>
          <w:szCs w:val="20"/>
        </w:rPr>
        <w:t xml:space="preserve">Ania robi babki z piasku. Zrobiła dwie duże babki i trzy małe. Ile wszystkich babek zrobiła Ania? </w:t>
      </w:r>
    </w:p>
    <w:p w:rsidR="00A1502A" w:rsidRDefault="00A1502A" w:rsidP="00A1502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• </w:t>
      </w:r>
      <w:r>
        <w:rPr>
          <w:i/>
          <w:iCs/>
          <w:color w:val="000000"/>
          <w:sz w:val="20"/>
          <w:szCs w:val="20"/>
        </w:rPr>
        <w:t xml:space="preserve">Krzyś zrobił sześć babek z piasku, ale Dorotka niechcący zniszczyła mu cztery. Ile babek zostało Krzysiowi? </w:t>
      </w:r>
      <w:r>
        <w:rPr>
          <w:color w:val="000000"/>
          <w:sz w:val="20"/>
          <w:szCs w:val="20"/>
        </w:rPr>
        <w:t xml:space="preserve">Itp. </w:t>
      </w:r>
    </w:p>
    <w:p w:rsidR="005B4395" w:rsidRDefault="005B4395" w:rsidP="00A1502A">
      <w:pPr>
        <w:pStyle w:val="Pa2"/>
        <w:ind w:left="280" w:hanging="280"/>
        <w:jc w:val="both"/>
        <w:rPr>
          <w:rStyle w:val="A10"/>
        </w:rPr>
      </w:pPr>
    </w:p>
    <w:p w:rsidR="00A1502A" w:rsidRDefault="007737C2" w:rsidP="00A1502A">
      <w:pPr>
        <w:pStyle w:val="Pa2"/>
        <w:ind w:left="280" w:hanging="280"/>
        <w:jc w:val="both"/>
        <w:rPr>
          <w:rStyle w:val="A10"/>
        </w:rPr>
      </w:pPr>
      <w:r>
        <w:rPr>
          <w:rStyle w:val="A10"/>
        </w:rPr>
        <w:t>5. Karty</w:t>
      </w:r>
      <w:r w:rsidR="00A1502A">
        <w:rPr>
          <w:rStyle w:val="A10"/>
        </w:rPr>
        <w:t xml:space="preserve"> pracy, cz. 4, s.</w:t>
      </w:r>
      <w:r>
        <w:rPr>
          <w:rStyle w:val="A10"/>
        </w:rPr>
        <w:t xml:space="preserve">68, 69, 72, 73, </w:t>
      </w:r>
      <w:r w:rsidR="00A1502A">
        <w:rPr>
          <w:rStyle w:val="A10"/>
        </w:rPr>
        <w:t xml:space="preserve">74. </w:t>
      </w:r>
    </w:p>
    <w:p w:rsidR="005B4395" w:rsidRDefault="005B4395" w:rsidP="005B4395"/>
    <w:p w:rsidR="005B4395" w:rsidRPr="005B4395" w:rsidRDefault="005B4395" w:rsidP="005B4395"/>
    <w:p w:rsidR="00A1502A" w:rsidRDefault="005B4395" w:rsidP="00A1502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 w:rsidR="00A1502A">
        <w:rPr>
          <w:color w:val="000000"/>
          <w:sz w:val="20"/>
          <w:szCs w:val="20"/>
        </w:rPr>
        <w:t xml:space="preserve">Zabawa orientacyjno-porządkowa </w:t>
      </w:r>
      <w:r w:rsidR="00A1502A">
        <w:rPr>
          <w:i/>
          <w:iCs/>
          <w:color w:val="000000"/>
          <w:sz w:val="20"/>
          <w:szCs w:val="20"/>
        </w:rPr>
        <w:t xml:space="preserve">Zatrzymaj się zgodnie z poleceniem. </w:t>
      </w:r>
    </w:p>
    <w:p w:rsidR="00A1502A" w:rsidRDefault="005B4395" w:rsidP="00A1502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 porusza</w:t>
      </w:r>
      <w:r w:rsidR="00A1502A">
        <w:rPr>
          <w:color w:val="000000"/>
          <w:sz w:val="20"/>
          <w:szCs w:val="20"/>
        </w:rPr>
        <w:t xml:space="preserve"> się swobodnie po sali przy akompaniamencie tamburynu. Podczas przerwy w grze zatrzymuj</w:t>
      </w:r>
      <w:r>
        <w:rPr>
          <w:color w:val="000000"/>
          <w:sz w:val="20"/>
          <w:szCs w:val="20"/>
        </w:rPr>
        <w:t>e</w:t>
      </w:r>
      <w:r w:rsidR="00A1502A">
        <w:rPr>
          <w:color w:val="000000"/>
          <w:sz w:val="20"/>
          <w:szCs w:val="20"/>
        </w:rPr>
        <w:t xml:space="preserve"> się zgodnie z pole</w:t>
      </w:r>
      <w:r>
        <w:rPr>
          <w:color w:val="000000"/>
          <w:sz w:val="20"/>
          <w:szCs w:val="20"/>
        </w:rPr>
        <w:t>ceniem podanym przez rodzica</w:t>
      </w:r>
      <w:r w:rsidR="00A1502A">
        <w:rPr>
          <w:color w:val="000000"/>
          <w:sz w:val="20"/>
          <w:szCs w:val="20"/>
        </w:rPr>
        <w:t xml:space="preserve">, np.: </w:t>
      </w:r>
      <w:r w:rsidR="00A1502A">
        <w:rPr>
          <w:i/>
          <w:iCs/>
          <w:color w:val="000000"/>
          <w:sz w:val="20"/>
          <w:szCs w:val="20"/>
        </w:rPr>
        <w:t>Zat</w:t>
      </w:r>
      <w:r>
        <w:rPr>
          <w:i/>
          <w:iCs/>
          <w:color w:val="000000"/>
          <w:sz w:val="20"/>
          <w:szCs w:val="20"/>
        </w:rPr>
        <w:t>rzymaj</w:t>
      </w:r>
      <w:r w:rsidR="00A1502A">
        <w:rPr>
          <w:i/>
          <w:iCs/>
          <w:color w:val="000000"/>
          <w:sz w:val="20"/>
          <w:szCs w:val="20"/>
        </w:rPr>
        <w:t xml:space="preserve"> się przodem do okna, …bokiem do biurka, …tyłem do drzwi, …na krzesełku, ...za krzesełkiem, ...z lewej strony krzesełka, ...z prawej strony krzesełka</w:t>
      </w:r>
      <w:r w:rsidR="00A1502A">
        <w:rPr>
          <w:color w:val="000000"/>
          <w:sz w:val="20"/>
          <w:szCs w:val="20"/>
        </w:rPr>
        <w:t>. Po wykonaniu poleceń</w:t>
      </w:r>
      <w:r>
        <w:rPr>
          <w:color w:val="000000"/>
          <w:sz w:val="20"/>
          <w:szCs w:val="20"/>
        </w:rPr>
        <w:t xml:space="preserve"> rodzic</w:t>
      </w:r>
      <w:r w:rsidR="00A1502A">
        <w:rPr>
          <w:color w:val="000000"/>
          <w:sz w:val="20"/>
          <w:szCs w:val="20"/>
        </w:rPr>
        <w:t xml:space="preserve"> sprawdza poprawność ich wykonania. </w:t>
      </w:r>
    </w:p>
    <w:p w:rsidR="005B4395" w:rsidRDefault="005B4395" w:rsidP="005B4395"/>
    <w:p w:rsidR="005B4395" w:rsidRPr="005B4395" w:rsidRDefault="005B4395" w:rsidP="005B4395"/>
    <w:p w:rsidR="00726D74" w:rsidRDefault="005B4395" w:rsidP="00A1502A">
      <w:r>
        <w:rPr>
          <w:i/>
          <w:iCs/>
          <w:color w:val="000000"/>
          <w:sz w:val="20"/>
          <w:szCs w:val="20"/>
        </w:rPr>
        <w:t xml:space="preserve">7. </w:t>
      </w:r>
      <w:r w:rsidR="00A1502A">
        <w:rPr>
          <w:i/>
          <w:iCs/>
          <w:color w:val="000000"/>
          <w:sz w:val="20"/>
          <w:szCs w:val="20"/>
        </w:rPr>
        <w:t xml:space="preserve">Parasol plażowy </w:t>
      </w:r>
      <w:r w:rsidR="00A1502A">
        <w:rPr>
          <w:color w:val="000000"/>
          <w:sz w:val="20"/>
          <w:szCs w:val="20"/>
        </w:rPr>
        <w:t>– ozdabianie sylwety parasola według pomysłów dzieci.</w:t>
      </w:r>
    </w:p>
    <w:sectPr w:rsidR="00726D74" w:rsidSect="0072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1502A"/>
    <w:rsid w:val="005B4395"/>
    <w:rsid w:val="00726D74"/>
    <w:rsid w:val="007737C2"/>
    <w:rsid w:val="00A1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A1502A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0">
    <w:name w:val="A10"/>
    <w:uiPriority w:val="99"/>
    <w:rsid w:val="00A1502A"/>
    <w:rPr>
      <w:color w:val="000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2020-06-18T15:09:00Z</dcterms:created>
  <dcterms:modified xsi:type="dcterms:W3CDTF">2020-06-18T15:39:00Z</dcterms:modified>
</cp:coreProperties>
</file>