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F5" w:rsidRPr="0063038C" w:rsidRDefault="00AC6DFC">
      <w:pPr>
        <w:rPr>
          <w:sz w:val="28"/>
          <w:szCs w:val="28"/>
        </w:rPr>
      </w:pPr>
      <w:r w:rsidRPr="0063038C">
        <w:rPr>
          <w:sz w:val="28"/>
          <w:szCs w:val="28"/>
        </w:rPr>
        <w:t xml:space="preserve">Scenariusz zajęć na środę </w:t>
      </w:r>
      <w:r w:rsidR="000F225A" w:rsidRPr="0063038C">
        <w:rPr>
          <w:sz w:val="28"/>
          <w:szCs w:val="28"/>
        </w:rPr>
        <w:t>2</w:t>
      </w:r>
      <w:r w:rsidR="0063038C" w:rsidRPr="0063038C">
        <w:rPr>
          <w:sz w:val="28"/>
          <w:szCs w:val="28"/>
        </w:rPr>
        <w:t>4</w:t>
      </w:r>
      <w:r w:rsidR="000F225A" w:rsidRPr="0063038C">
        <w:rPr>
          <w:sz w:val="28"/>
          <w:szCs w:val="28"/>
        </w:rPr>
        <w:t xml:space="preserve"> </w:t>
      </w:r>
      <w:r w:rsidR="00120E8C">
        <w:rPr>
          <w:sz w:val="28"/>
          <w:szCs w:val="28"/>
        </w:rPr>
        <w:t>czerwca</w:t>
      </w:r>
      <w:r w:rsidR="000F225A" w:rsidRPr="0063038C">
        <w:rPr>
          <w:sz w:val="28"/>
          <w:szCs w:val="28"/>
        </w:rPr>
        <w:t>.</w:t>
      </w:r>
    </w:p>
    <w:p w:rsidR="00A6268A" w:rsidRPr="0063038C" w:rsidRDefault="00A6268A">
      <w:pPr>
        <w:rPr>
          <w:sz w:val="28"/>
          <w:szCs w:val="28"/>
        </w:rPr>
      </w:pPr>
    </w:p>
    <w:p w:rsidR="00AC6DFC" w:rsidRPr="0063038C" w:rsidRDefault="00AC6DFC" w:rsidP="0063038C">
      <w:pPr>
        <w:pStyle w:val="Akapitzlist"/>
        <w:numPr>
          <w:ilvl w:val="0"/>
          <w:numId w:val="1"/>
        </w:numPr>
        <w:jc w:val="both"/>
        <w:rPr>
          <w:sz w:val="28"/>
          <w:szCs w:val="28"/>
        </w:rPr>
      </w:pPr>
      <w:r w:rsidRPr="0063038C">
        <w:rPr>
          <w:b/>
          <w:sz w:val="28"/>
          <w:szCs w:val="28"/>
        </w:rPr>
        <w:t>Zabawa słowna: „</w:t>
      </w:r>
      <w:r w:rsidR="0063038C" w:rsidRPr="0063038C">
        <w:rPr>
          <w:b/>
          <w:sz w:val="28"/>
          <w:szCs w:val="28"/>
        </w:rPr>
        <w:t>Przeciwieństwa</w:t>
      </w:r>
      <w:r w:rsidRPr="0063038C">
        <w:rPr>
          <w:b/>
          <w:sz w:val="28"/>
          <w:szCs w:val="28"/>
        </w:rPr>
        <w:t>”</w:t>
      </w:r>
      <w:r w:rsidR="00B860CC" w:rsidRPr="0063038C">
        <w:rPr>
          <w:b/>
          <w:sz w:val="28"/>
          <w:szCs w:val="28"/>
        </w:rPr>
        <w:t xml:space="preserve"> (IV 2, I 5,8 )</w:t>
      </w:r>
      <w:r w:rsidRPr="0063038C">
        <w:rPr>
          <w:b/>
          <w:sz w:val="28"/>
          <w:szCs w:val="28"/>
        </w:rPr>
        <w:t>-</w:t>
      </w:r>
      <w:r w:rsidRPr="0063038C">
        <w:rPr>
          <w:sz w:val="28"/>
          <w:szCs w:val="28"/>
        </w:rPr>
        <w:t xml:space="preserve"> rodzic i dziecko stoją naprzeciwko siebie </w:t>
      </w:r>
      <w:r w:rsidR="0063038C" w:rsidRPr="0063038C">
        <w:rPr>
          <w:sz w:val="28"/>
          <w:szCs w:val="28"/>
        </w:rPr>
        <w:t>. Rodzic rzuca do dziecka piłkę i wypowiada przymiotnik (duży, czysty, zimny, wesoły, mokry, nowy, długi, wysoki, pusty)</w:t>
      </w:r>
      <w:r w:rsidRPr="0063038C">
        <w:rPr>
          <w:sz w:val="28"/>
          <w:szCs w:val="28"/>
        </w:rPr>
        <w:t>.</w:t>
      </w:r>
      <w:r w:rsidR="0063038C" w:rsidRPr="0063038C">
        <w:rPr>
          <w:sz w:val="28"/>
          <w:szCs w:val="28"/>
        </w:rPr>
        <w:t xml:space="preserve"> Dziecko odrzucając piłkę wypowiada przeciwieństwo podanego słowa.</w:t>
      </w:r>
    </w:p>
    <w:p w:rsidR="00791C35" w:rsidRPr="0063038C" w:rsidRDefault="00791C35" w:rsidP="00791C35">
      <w:pPr>
        <w:pStyle w:val="Akapitzlist"/>
        <w:rPr>
          <w:sz w:val="28"/>
          <w:szCs w:val="28"/>
        </w:rPr>
      </w:pPr>
    </w:p>
    <w:p w:rsidR="00791C35" w:rsidRPr="0063038C" w:rsidRDefault="00AC6DFC" w:rsidP="00791C35">
      <w:pPr>
        <w:pStyle w:val="Akapitzlist"/>
        <w:numPr>
          <w:ilvl w:val="0"/>
          <w:numId w:val="1"/>
        </w:numPr>
        <w:rPr>
          <w:b/>
          <w:sz w:val="28"/>
          <w:szCs w:val="28"/>
        </w:rPr>
      </w:pPr>
      <w:r w:rsidRPr="0063038C">
        <w:rPr>
          <w:b/>
          <w:sz w:val="28"/>
          <w:szCs w:val="28"/>
        </w:rPr>
        <w:t>Słuchanie piosenki: „</w:t>
      </w:r>
      <w:r w:rsidR="00791C35" w:rsidRPr="0063038C">
        <w:rPr>
          <w:b/>
          <w:sz w:val="28"/>
          <w:szCs w:val="28"/>
        </w:rPr>
        <w:t xml:space="preserve"> </w:t>
      </w:r>
      <w:r w:rsidR="0063038C" w:rsidRPr="0063038C">
        <w:rPr>
          <w:b/>
          <w:sz w:val="28"/>
          <w:szCs w:val="28"/>
        </w:rPr>
        <w:t>Ostatni dzwonek</w:t>
      </w:r>
      <w:r w:rsidR="00791C35" w:rsidRPr="0063038C">
        <w:rPr>
          <w:b/>
          <w:sz w:val="28"/>
          <w:szCs w:val="28"/>
        </w:rPr>
        <w:t xml:space="preserve">” </w:t>
      </w:r>
      <w:r w:rsidR="00B860CC" w:rsidRPr="0063038C">
        <w:rPr>
          <w:b/>
          <w:sz w:val="28"/>
          <w:szCs w:val="28"/>
        </w:rPr>
        <w:t>( IV 7, 18)</w:t>
      </w:r>
    </w:p>
    <w:p w:rsidR="00791C35" w:rsidRPr="0063038C" w:rsidRDefault="00791C35" w:rsidP="00791C35">
      <w:pPr>
        <w:pStyle w:val="Akapitzlist"/>
        <w:rPr>
          <w:sz w:val="28"/>
          <w:szCs w:val="28"/>
        </w:rPr>
      </w:pPr>
    </w:p>
    <w:p w:rsidR="000F225A" w:rsidRPr="0063038C" w:rsidRDefault="0063038C" w:rsidP="00791C35">
      <w:pPr>
        <w:pStyle w:val="Akapitzlist"/>
        <w:rPr>
          <w:sz w:val="28"/>
          <w:szCs w:val="28"/>
        </w:rPr>
      </w:pPr>
      <w:hyperlink r:id="rId7" w:history="1">
        <w:r w:rsidRPr="0063038C">
          <w:rPr>
            <w:rStyle w:val="Hipercze"/>
            <w:sz w:val="28"/>
            <w:szCs w:val="28"/>
          </w:rPr>
          <w:t>https://www.youtube.com/watch?v=xOSGbkvZkOA&amp;feature=youtu.be&amp;fbclid=IwAR1FeFEM3qcCmRZ6Mw5mkS5VP6QGfcehq6SjgDC4VLbmcR3iPR-Qz_NZeJU</w:t>
        </w:r>
      </w:hyperlink>
    </w:p>
    <w:p w:rsidR="0063038C" w:rsidRPr="0063038C" w:rsidRDefault="0063038C" w:rsidP="00791C35">
      <w:pPr>
        <w:pStyle w:val="Akapitzlist"/>
        <w:rPr>
          <w:sz w:val="28"/>
          <w:szCs w:val="28"/>
        </w:rPr>
      </w:pPr>
    </w:p>
    <w:p w:rsidR="00791C35" w:rsidRPr="0063038C" w:rsidRDefault="000F225A" w:rsidP="00791C35">
      <w:pPr>
        <w:pStyle w:val="Akapitzlist"/>
        <w:rPr>
          <w:sz w:val="28"/>
          <w:szCs w:val="28"/>
        </w:rPr>
      </w:pPr>
      <w:r w:rsidRPr="0063038C">
        <w:rPr>
          <w:sz w:val="28"/>
          <w:szCs w:val="28"/>
        </w:rPr>
        <w:t>Rozm</w:t>
      </w:r>
      <w:r w:rsidR="00791C35" w:rsidRPr="0063038C">
        <w:rPr>
          <w:sz w:val="28"/>
          <w:szCs w:val="28"/>
        </w:rPr>
        <w:t>owa na temat treści piosenki:</w:t>
      </w:r>
    </w:p>
    <w:p w:rsidR="0063038C" w:rsidRPr="0063038C" w:rsidRDefault="0063038C" w:rsidP="0063038C">
      <w:pPr>
        <w:pStyle w:val="Akapitzlist"/>
        <w:numPr>
          <w:ilvl w:val="0"/>
          <w:numId w:val="5"/>
        </w:numPr>
        <w:rPr>
          <w:sz w:val="28"/>
          <w:szCs w:val="28"/>
        </w:rPr>
      </w:pPr>
      <w:r w:rsidRPr="0063038C">
        <w:rPr>
          <w:sz w:val="28"/>
          <w:szCs w:val="28"/>
        </w:rPr>
        <w:t>Co to są wakacje</w:t>
      </w:r>
    </w:p>
    <w:p w:rsidR="0063038C" w:rsidRPr="0063038C" w:rsidRDefault="0063038C" w:rsidP="0063038C">
      <w:pPr>
        <w:pStyle w:val="Akapitzlist"/>
        <w:numPr>
          <w:ilvl w:val="0"/>
          <w:numId w:val="5"/>
        </w:numPr>
        <w:rPr>
          <w:sz w:val="28"/>
          <w:szCs w:val="28"/>
        </w:rPr>
      </w:pPr>
      <w:r w:rsidRPr="0063038C">
        <w:rPr>
          <w:sz w:val="28"/>
          <w:szCs w:val="28"/>
        </w:rPr>
        <w:t>Gdzie możemy spędzić wakacje</w:t>
      </w:r>
    </w:p>
    <w:p w:rsidR="0063038C" w:rsidRPr="0063038C" w:rsidRDefault="0063038C" w:rsidP="0063038C">
      <w:pPr>
        <w:pStyle w:val="Akapitzlist"/>
        <w:numPr>
          <w:ilvl w:val="0"/>
          <w:numId w:val="5"/>
        </w:numPr>
        <w:rPr>
          <w:sz w:val="28"/>
          <w:szCs w:val="28"/>
        </w:rPr>
      </w:pPr>
      <w:r w:rsidRPr="0063038C">
        <w:rPr>
          <w:sz w:val="28"/>
          <w:szCs w:val="28"/>
        </w:rPr>
        <w:t>Jakie są wasze wakacyjne marzenia</w:t>
      </w:r>
    </w:p>
    <w:p w:rsidR="0063038C" w:rsidRPr="0063038C" w:rsidRDefault="0063038C" w:rsidP="00BC231E">
      <w:pPr>
        <w:ind w:left="709"/>
        <w:rPr>
          <w:sz w:val="28"/>
          <w:szCs w:val="28"/>
        </w:rPr>
      </w:pPr>
      <w:r w:rsidRPr="0063038C">
        <w:rPr>
          <w:sz w:val="28"/>
          <w:szCs w:val="28"/>
        </w:rPr>
        <w:t>Gra na prostych instrumentach perkusyjnych do rytmu piosenki</w:t>
      </w:r>
    </w:p>
    <w:p w:rsidR="0063038C" w:rsidRPr="0063038C" w:rsidRDefault="0063038C" w:rsidP="0063038C">
      <w:pPr>
        <w:pStyle w:val="Akapitzlist"/>
        <w:numPr>
          <w:ilvl w:val="0"/>
          <w:numId w:val="6"/>
        </w:numPr>
        <w:ind w:left="1418" w:hanging="425"/>
        <w:rPr>
          <w:sz w:val="28"/>
          <w:szCs w:val="28"/>
        </w:rPr>
      </w:pPr>
      <w:r w:rsidRPr="0063038C">
        <w:rPr>
          <w:sz w:val="28"/>
          <w:szCs w:val="28"/>
        </w:rPr>
        <w:t>Jeśli nie posiadacie w domu instrumentów wykorzystajcie naczynia kuchenne, klocki, pudełka</w:t>
      </w:r>
    </w:p>
    <w:p w:rsidR="0063038C" w:rsidRPr="0063038C" w:rsidRDefault="0063038C" w:rsidP="0063038C">
      <w:pPr>
        <w:pStyle w:val="Akapitzlist"/>
        <w:numPr>
          <w:ilvl w:val="0"/>
          <w:numId w:val="6"/>
        </w:numPr>
        <w:ind w:left="1418" w:hanging="425"/>
        <w:rPr>
          <w:sz w:val="28"/>
          <w:szCs w:val="28"/>
        </w:rPr>
      </w:pPr>
      <w:r w:rsidRPr="0063038C">
        <w:rPr>
          <w:sz w:val="28"/>
          <w:szCs w:val="28"/>
        </w:rPr>
        <w:t xml:space="preserve">Możecie stworzyć rodzinną orkiestrę domową </w:t>
      </w:r>
    </w:p>
    <w:p w:rsidR="001F1CC2" w:rsidRPr="0063038C" w:rsidRDefault="001F1CC2" w:rsidP="0063038C">
      <w:pPr>
        <w:rPr>
          <w:b/>
          <w:sz w:val="28"/>
          <w:szCs w:val="28"/>
        </w:rPr>
      </w:pPr>
    </w:p>
    <w:p w:rsidR="001F1CC2" w:rsidRPr="0063038C" w:rsidRDefault="001F1CC2" w:rsidP="001F1CC2">
      <w:pPr>
        <w:pStyle w:val="Akapitzlist"/>
        <w:rPr>
          <w:b/>
          <w:sz w:val="28"/>
          <w:szCs w:val="28"/>
        </w:rPr>
      </w:pPr>
    </w:p>
    <w:p w:rsidR="006F732A" w:rsidRPr="0063038C" w:rsidRDefault="001F1CC2" w:rsidP="006F732A">
      <w:pPr>
        <w:pStyle w:val="Akapitzlist"/>
        <w:numPr>
          <w:ilvl w:val="0"/>
          <w:numId w:val="1"/>
        </w:numPr>
        <w:rPr>
          <w:sz w:val="28"/>
          <w:szCs w:val="28"/>
        </w:rPr>
      </w:pPr>
      <w:r w:rsidRPr="0063038C">
        <w:rPr>
          <w:b/>
          <w:sz w:val="28"/>
          <w:szCs w:val="28"/>
        </w:rPr>
        <w:t>Z cyklu: „Kącik małego naukowca”-</w:t>
      </w:r>
      <w:r w:rsidR="006F732A" w:rsidRPr="0063038C">
        <w:rPr>
          <w:b/>
          <w:bCs/>
          <w:sz w:val="28"/>
          <w:szCs w:val="28"/>
        </w:rPr>
        <w:t xml:space="preserve"> </w:t>
      </w:r>
      <w:r w:rsidR="0063038C" w:rsidRPr="0063038C">
        <w:rPr>
          <w:b/>
          <w:bCs/>
          <w:sz w:val="28"/>
          <w:szCs w:val="28"/>
        </w:rPr>
        <w:t>Zabawa badawcza „popękane czereśnie (według E. Węgrzyn-Kameli)</w:t>
      </w:r>
    </w:p>
    <w:p w:rsidR="006F732A" w:rsidRPr="0063038C" w:rsidRDefault="006F732A" w:rsidP="006F732A">
      <w:pPr>
        <w:rPr>
          <w:sz w:val="28"/>
          <w:szCs w:val="28"/>
        </w:rPr>
      </w:pPr>
    </w:p>
    <w:p w:rsidR="00BC231E" w:rsidRDefault="0063038C" w:rsidP="006F732A">
      <w:pPr>
        <w:rPr>
          <w:sz w:val="28"/>
          <w:szCs w:val="28"/>
        </w:rPr>
      </w:pPr>
      <w:r w:rsidRPr="0063038C">
        <w:rPr>
          <w:sz w:val="28"/>
          <w:szCs w:val="28"/>
        </w:rPr>
        <w:t xml:space="preserve">Wyjaśnienie dzieciom, dlaczego, kiedy pada deszcz, dojrzewające latem owoce pękają. </w:t>
      </w:r>
    </w:p>
    <w:p w:rsidR="00BC231E" w:rsidRPr="00BC231E" w:rsidRDefault="0063038C" w:rsidP="00BC231E">
      <w:pPr>
        <w:pStyle w:val="Akapitzlist"/>
        <w:numPr>
          <w:ilvl w:val="0"/>
          <w:numId w:val="7"/>
        </w:numPr>
        <w:ind w:left="284" w:hanging="284"/>
        <w:rPr>
          <w:sz w:val="28"/>
          <w:szCs w:val="28"/>
        </w:rPr>
      </w:pPr>
      <w:r w:rsidRPr="00BC231E">
        <w:rPr>
          <w:sz w:val="28"/>
          <w:szCs w:val="28"/>
        </w:rPr>
        <w:t xml:space="preserve">Oglądanie rabarbaru; opisywanie jego wyglądu, przeznaczenia; zwrócenie uwagi na czerwoną skórkę brudzącą palce; zwrócenie uwagi, że końce rabarbaru są równe, niepostrzępione. </w:t>
      </w:r>
    </w:p>
    <w:p w:rsidR="00BC231E" w:rsidRDefault="0063038C" w:rsidP="00BC231E">
      <w:pPr>
        <w:ind w:left="284" w:hanging="284"/>
        <w:jc w:val="both"/>
        <w:rPr>
          <w:sz w:val="28"/>
          <w:szCs w:val="28"/>
        </w:rPr>
      </w:pPr>
      <w:r w:rsidRPr="0063038C">
        <w:rPr>
          <w:sz w:val="28"/>
          <w:szCs w:val="28"/>
        </w:rPr>
        <w:lastRenderedPageBreak/>
        <w:t>• Włożenie jednego kawałka rabarbaru do woreczka foliowego, a pozostałych kawałków – do miski z wodą. Następnego dnia porównywanie wyglądu rabarbaru z woreczka i z wody (rabarbar wyjęty z woreczka nie zmienia swojego wyglądu, ma nadal równe, całe końce; natomiast ten wyjęty z wody jest na końcach popękany i zwinięty). To efekt wchłaniania wody. Skórka wchłania jej więcej niż miąższ. Właśnie dla</w:t>
      </w:r>
      <w:r w:rsidR="00BC231E">
        <w:rPr>
          <w:sz w:val="28"/>
          <w:szCs w:val="28"/>
        </w:rPr>
        <w:t>tego rabarbar pęka na końcach i </w:t>
      </w:r>
      <w:r w:rsidRPr="0063038C">
        <w:rPr>
          <w:sz w:val="28"/>
          <w:szCs w:val="28"/>
        </w:rPr>
        <w:t xml:space="preserve">się zwija. </w:t>
      </w:r>
    </w:p>
    <w:p w:rsidR="006F732A" w:rsidRPr="0063038C" w:rsidRDefault="0063038C" w:rsidP="00BC231E">
      <w:pPr>
        <w:ind w:left="284" w:hanging="284"/>
        <w:jc w:val="both"/>
        <w:rPr>
          <w:b/>
          <w:bCs/>
          <w:sz w:val="28"/>
          <w:szCs w:val="28"/>
        </w:rPr>
      </w:pPr>
      <w:r w:rsidRPr="0063038C">
        <w:rPr>
          <w:sz w:val="28"/>
          <w:szCs w:val="28"/>
        </w:rPr>
        <w:t xml:space="preserve">• </w:t>
      </w:r>
      <w:r w:rsidR="00BC231E">
        <w:rPr>
          <w:sz w:val="28"/>
          <w:szCs w:val="28"/>
        </w:rPr>
        <w:t>Rodzic</w:t>
      </w:r>
      <w:r w:rsidRPr="0063038C">
        <w:rPr>
          <w:sz w:val="28"/>
          <w:szCs w:val="28"/>
        </w:rPr>
        <w:t xml:space="preserve"> wyjaśnia, że podobne zjawisko można zaobserwować również u innych owoców. Czereśnie, kiedy są już dojrzałe i pada na nie deszcz, zaczynają pękać. To efekt tego, że miąższ znajdujący się pod skórką chłonie jak gąbka krople wody, które padają na skórkę. Owoc zwiększa więc swoją objętość. Skórka natomiast nie zachowuje się jak nadmuchiwany balonik, nie rozciąga się – i dlatego pęka. Podobnie jak czereśnie </w:t>
      </w:r>
      <w:r w:rsidR="00BC231E">
        <w:rPr>
          <w:sz w:val="28"/>
          <w:szCs w:val="28"/>
        </w:rPr>
        <w:t>pękają również wiśnie, śliwki i </w:t>
      </w:r>
      <w:r w:rsidRPr="0063038C">
        <w:rPr>
          <w:sz w:val="28"/>
          <w:szCs w:val="28"/>
        </w:rPr>
        <w:t>agrest.</w:t>
      </w:r>
    </w:p>
    <w:p w:rsidR="00F702A6" w:rsidRPr="0063038C" w:rsidRDefault="00F702A6" w:rsidP="006F732A">
      <w:pPr>
        <w:rPr>
          <w:sz w:val="28"/>
          <w:szCs w:val="28"/>
        </w:rPr>
      </w:pPr>
    </w:p>
    <w:p w:rsidR="00791C35" w:rsidRPr="00BC231E" w:rsidRDefault="00BC231E" w:rsidP="00BC231E">
      <w:pPr>
        <w:pStyle w:val="Akapitzlist"/>
        <w:numPr>
          <w:ilvl w:val="0"/>
          <w:numId w:val="1"/>
        </w:numPr>
        <w:rPr>
          <w:b/>
          <w:sz w:val="28"/>
          <w:szCs w:val="28"/>
        </w:rPr>
      </w:pPr>
      <w:r w:rsidRPr="00BC231E">
        <w:rPr>
          <w:b/>
          <w:sz w:val="28"/>
          <w:szCs w:val="28"/>
        </w:rPr>
        <w:t>Karty pracy dla chętnych – załączniki (I 7)</w:t>
      </w:r>
    </w:p>
    <w:sectPr w:rsidR="00791C35" w:rsidRPr="00BC231E" w:rsidSect="002923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7D2" w:rsidRDefault="004067D2" w:rsidP="007A3743">
      <w:pPr>
        <w:spacing w:after="0" w:line="240" w:lineRule="auto"/>
      </w:pPr>
      <w:r>
        <w:separator/>
      </w:r>
    </w:p>
  </w:endnote>
  <w:endnote w:type="continuationSeparator" w:id="0">
    <w:p w:rsidR="004067D2" w:rsidRDefault="004067D2" w:rsidP="007A3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7D2" w:rsidRDefault="004067D2" w:rsidP="007A3743">
      <w:pPr>
        <w:spacing w:after="0" w:line="240" w:lineRule="auto"/>
      </w:pPr>
      <w:r>
        <w:separator/>
      </w:r>
    </w:p>
  </w:footnote>
  <w:footnote w:type="continuationSeparator" w:id="0">
    <w:p w:rsidR="004067D2" w:rsidRDefault="004067D2" w:rsidP="007A37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4101"/>
    <w:multiLevelType w:val="hybridMultilevel"/>
    <w:tmpl w:val="AB22B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0C6987"/>
    <w:multiLevelType w:val="hybridMultilevel"/>
    <w:tmpl w:val="4AA2A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DC152D4"/>
    <w:multiLevelType w:val="hybridMultilevel"/>
    <w:tmpl w:val="92A098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44110DCC"/>
    <w:multiLevelType w:val="hybridMultilevel"/>
    <w:tmpl w:val="DEA03D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A1A3597"/>
    <w:multiLevelType w:val="hybridMultilevel"/>
    <w:tmpl w:val="4B0436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6AB31F1A"/>
    <w:multiLevelType w:val="hybridMultilevel"/>
    <w:tmpl w:val="DF30BE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755D5193"/>
    <w:multiLevelType w:val="hybridMultilevel"/>
    <w:tmpl w:val="74F8CF9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C6DFC"/>
    <w:rsid w:val="0000546F"/>
    <w:rsid w:val="00006825"/>
    <w:rsid w:val="00006F44"/>
    <w:rsid w:val="0001380A"/>
    <w:rsid w:val="000D27E0"/>
    <w:rsid w:val="000F225A"/>
    <w:rsid w:val="00120E8C"/>
    <w:rsid w:val="001F1CC2"/>
    <w:rsid w:val="002923D0"/>
    <w:rsid w:val="004067D2"/>
    <w:rsid w:val="0063038C"/>
    <w:rsid w:val="006F732A"/>
    <w:rsid w:val="00791C35"/>
    <w:rsid w:val="007A3743"/>
    <w:rsid w:val="009F3FF5"/>
    <w:rsid w:val="00A6268A"/>
    <w:rsid w:val="00AC56BD"/>
    <w:rsid w:val="00AC6DFC"/>
    <w:rsid w:val="00B27C3F"/>
    <w:rsid w:val="00B860CC"/>
    <w:rsid w:val="00BC231E"/>
    <w:rsid w:val="00BD6323"/>
    <w:rsid w:val="00C424D8"/>
    <w:rsid w:val="00C926CD"/>
    <w:rsid w:val="00D56CE8"/>
    <w:rsid w:val="00F702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3D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6DFC"/>
    <w:pPr>
      <w:ind w:left="720"/>
      <w:contextualSpacing/>
    </w:pPr>
  </w:style>
  <w:style w:type="character" w:styleId="Hipercze">
    <w:name w:val="Hyperlink"/>
    <w:basedOn w:val="Domylnaczcionkaakapitu"/>
    <w:uiPriority w:val="99"/>
    <w:unhideWhenUsed/>
    <w:rsid w:val="00791C35"/>
    <w:rPr>
      <w:color w:val="0563C1" w:themeColor="hyperlink"/>
      <w:u w:val="single"/>
    </w:rPr>
  </w:style>
  <w:style w:type="character" w:styleId="UyteHipercze">
    <w:name w:val="FollowedHyperlink"/>
    <w:basedOn w:val="Domylnaczcionkaakapitu"/>
    <w:uiPriority w:val="99"/>
    <w:semiHidden/>
    <w:unhideWhenUsed/>
    <w:rsid w:val="00791C35"/>
    <w:rPr>
      <w:color w:val="954F72" w:themeColor="followedHyperlink"/>
      <w:u w:val="single"/>
    </w:rPr>
  </w:style>
  <w:style w:type="paragraph" w:styleId="Tekstprzypisukocowego">
    <w:name w:val="endnote text"/>
    <w:basedOn w:val="Normalny"/>
    <w:link w:val="TekstprzypisukocowegoZnak"/>
    <w:uiPriority w:val="99"/>
    <w:semiHidden/>
    <w:unhideWhenUsed/>
    <w:rsid w:val="007A37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3743"/>
    <w:rPr>
      <w:sz w:val="20"/>
      <w:szCs w:val="20"/>
    </w:rPr>
  </w:style>
  <w:style w:type="character" w:styleId="Odwoanieprzypisukocowego">
    <w:name w:val="endnote reference"/>
    <w:basedOn w:val="Domylnaczcionkaakapitu"/>
    <w:uiPriority w:val="99"/>
    <w:semiHidden/>
    <w:unhideWhenUsed/>
    <w:rsid w:val="007A3743"/>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xOSGbkvZkOA&amp;feature=youtu.be&amp;fbclid=IwAR1FeFEM3qcCmRZ6Mw5mkS5VP6QGfcehq6SjgDC4VLbmcR3iPR-Qz_NZe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1937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UKE</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Adam</dc:creator>
  <cp:lastModifiedBy>Iwona Mróz</cp:lastModifiedBy>
  <cp:revision>3</cp:revision>
  <dcterms:created xsi:type="dcterms:W3CDTF">2020-06-23T18:18:00Z</dcterms:created>
  <dcterms:modified xsi:type="dcterms:W3CDTF">2020-06-23T18:18:00Z</dcterms:modified>
</cp:coreProperties>
</file>