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>Temat: Co słychać na wsi?</w:t>
      </w:r>
    </w:p>
    <w:p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>I 5; IV 9, 12, 14, 15</w:t>
      </w:r>
    </w:p>
    <w:p w:rsidR="00876A32" w:rsidRPr="000D59BB" w:rsidRDefault="00876A32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0D59BB">
        <w:rPr>
          <w:b/>
          <w:bCs/>
          <w:sz w:val="28"/>
          <w:szCs w:val="28"/>
        </w:rPr>
        <w:t>Zabawa „Jaki to kierunek?”</w:t>
      </w:r>
    </w:p>
    <w:p w:rsidR="00876A32" w:rsidRDefault="00876A32" w:rsidP="00876A3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Rodzic układa różne zabawki, np. lalki skierowane w lewą stronę; dowolny </w:t>
      </w:r>
      <w:proofErr w:type="spellStart"/>
      <w:r>
        <w:rPr>
          <w:sz w:val="28"/>
          <w:szCs w:val="28"/>
        </w:rPr>
        <w:t>pluszak</w:t>
      </w:r>
      <w:proofErr w:type="spellEnd"/>
      <w:r>
        <w:rPr>
          <w:sz w:val="28"/>
          <w:szCs w:val="28"/>
        </w:rPr>
        <w:t xml:space="preserve"> skierowany w prawą stronę a auto na wprost. Zadaniem dziecka jest określenie, w którą stronę skierowane są zabawki i zaznaczenie kierunku poprzez narysowanie kredką lub flamastrem odpowiednich strzałek.</w:t>
      </w:r>
    </w:p>
    <w:p w:rsidR="00FA5C03" w:rsidRDefault="00FA5C03" w:rsidP="00876A32">
      <w:pPr>
        <w:pStyle w:val="Akapitzlist"/>
        <w:rPr>
          <w:sz w:val="28"/>
          <w:szCs w:val="28"/>
        </w:rPr>
      </w:pPr>
    </w:p>
    <w:p w:rsidR="00876A32" w:rsidRPr="000D59BB" w:rsidRDefault="00876A32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0D59BB">
        <w:rPr>
          <w:b/>
          <w:bCs/>
          <w:sz w:val="28"/>
          <w:szCs w:val="28"/>
        </w:rPr>
        <w:t>Zabawa „Staraj się dotknąć”</w:t>
      </w:r>
    </w:p>
    <w:p w:rsidR="000D59BB" w:rsidRDefault="00876A32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Dziecko porusza się swobodnie po pokoju. Kiedy rodzic wymieni nazwę jakiegoś przedmiotu (np. krzesło, ściana, stolik itp.), </w:t>
      </w:r>
      <w:r w:rsidR="00530C2B">
        <w:rPr>
          <w:sz w:val="28"/>
          <w:szCs w:val="28"/>
        </w:rPr>
        <w:t>dziecko musi go jak najszybciej dotknąć.</w:t>
      </w:r>
    </w:p>
    <w:p w:rsidR="000D59BB" w:rsidRDefault="000D59BB" w:rsidP="000D59BB">
      <w:pPr>
        <w:pStyle w:val="Akapitzlist"/>
        <w:rPr>
          <w:sz w:val="28"/>
          <w:szCs w:val="28"/>
        </w:rPr>
      </w:pPr>
    </w:p>
    <w:p w:rsidR="000D59BB" w:rsidRDefault="000D59BB" w:rsidP="000D59B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D59BB">
        <w:rPr>
          <w:b/>
          <w:bCs/>
          <w:sz w:val="28"/>
          <w:szCs w:val="28"/>
        </w:rPr>
        <w:t>Zabawa ruchowa „Rozpoznajemy figury”</w:t>
      </w:r>
      <w:r w:rsidRPr="000D59BB">
        <w:rPr>
          <w:sz w:val="28"/>
          <w:szCs w:val="28"/>
        </w:rPr>
        <w:t xml:space="preserve"> ( w trakcie zabawy dzieci</w:t>
      </w:r>
      <w:r>
        <w:rPr>
          <w:sz w:val="28"/>
          <w:szCs w:val="28"/>
        </w:rPr>
        <w:t xml:space="preserve"> </w:t>
      </w:r>
      <w:r w:rsidRPr="000D59BB">
        <w:rPr>
          <w:sz w:val="28"/>
          <w:szCs w:val="28"/>
        </w:rPr>
        <w:t>rysują figury w powietrzu)</w:t>
      </w:r>
    </w:p>
    <w:p w:rsidR="000D59BB" w:rsidRPr="000D59BB" w:rsidRDefault="000D59BB" w:rsidP="000D59BB">
      <w:pPr>
        <w:pStyle w:val="Akapitzlist"/>
        <w:ind w:left="786"/>
        <w:rPr>
          <w:sz w:val="28"/>
          <w:szCs w:val="28"/>
        </w:rPr>
      </w:pPr>
    </w:p>
    <w:p w:rsidR="000D59BB" w:rsidRDefault="000D59BB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Link do zabawy:</w:t>
      </w:r>
    </w:p>
    <w:p w:rsidR="005434CF" w:rsidRDefault="005434CF" w:rsidP="000D59BB">
      <w:pPr>
        <w:pStyle w:val="Akapitzlist"/>
        <w:rPr>
          <w:sz w:val="28"/>
          <w:szCs w:val="28"/>
        </w:rPr>
      </w:pPr>
      <w:hyperlink r:id="rId6" w:history="1">
        <w:r w:rsidRPr="002F0F5A">
          <w:rPr>
            <w:rStyle w:val="Hipercze"/>
            <w:sz w:val="28"/>
            <w:szCs w:val="28"/>
          </w:rPr>
          <w:t>https://www.youtube.com/watch</w:t>
        </w:r>
        <w:r w:rsidRPr="002F0F5A">
          <w:rPr>
            <w:rStyle w:val="Hipercze"/>
            <w:sz w:val="28"/>
            <w:szCs w:val="28"/>
          </w:rPr>
          <w:t>?v=OPRG7G6B1l0</w:t>
        </w:r>
      </w:hyperlink>
    </w:p>
    <w:p w:rsidR="005434CF" w:rsidRDefault="005434CF" w:rsidP="000D59BB">
      <w:pPr>
        <w:pStyle w:val="Akapitzlist"/>
        <w:rPr>
          <w:sz w:val="28"/>
          <w:szCs w:val="28"/>
        </w:rPr>
      </w:pPr>
    </w:p>
    <w:p w:rsidR="004710E9" w:rsidRPr="004710E9" w:rsidRDefault="004710E9" w:rsidP="004710E9">
      <w:pPr>
        <w:pStyle w:val="Akapitzlist"/>
        <w:rPr>
          <w:sz w:val="28"/>
          <w:szCs w:val="28"/>
        </w:rPr>
      </w:pPr>
    </w:p>
    <w:p w:rsidR="00530C2B" w:rsidRPr="00FA5C03" w:rsidRDefault="00530C2B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>Zabawa matematyczno – językowa „Układamy wyrazy”</w:t>
      </w:r>
    </w:p>
    <w:p w:rsidR="00530C2B" w:rsidRDefault="00556170" w:rsidP="00530C2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Należy przygotować szyfr (lub wydrukować ze strony….)</w:t>
      </w:r>
    </w:p>
    <w:p w:rsidR="004710E9" w:rsidRDefault="004710E9" w:rsidP="00530C2B">
      <w:pPr>
        <w:pStyle w:val="Akapitzlist"/>
        <w:rPr>
          <w:sz w:val="28"/>
          <w:szCs w:val="28"/>
        </w:rPr>
      </w:pPr>
    </w:p>
    <w:p w:rsidR="00CB129E" w:rsidRDefault="00CB129E" w:rsidP="00530C2B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071"/>
        <w:gridCol w:w="1071"/>
        <w:gridCol w:w="1071"/>
        <w:gridCol w:w="1068"/>
        <w:gridCol w:w="1068"/>
        <w:gridCol w:w="1076"/>
        <w:gridCol w:w="1072"/>
        <w:gridCol w:w="1071"/>
      </w:tblGrid>
      <w:tr w:rsidR="00CB129E" w:rsidTr="00CB129E">
        <w:trPr>
          <w:trHeight w:val="791"/>
        </w:trPr>
        <w:tc>
          <w:tcPr>
            <w:tcW w:w="1132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bookmarkStart w:id="0" w:name="_Hlk68611570"/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Schemat blokowy: łącznik 1" o:spid="_x0000_s1026" type="#_x0000_t120" style="position:absolute;margin-left:14.7pt;margin-top:12.2pt;width:17.4pt;height:16.2pt;z-index:251659264;visibility:visible;mso-width-relative:margin;mso-height-relative:margin;v-text-anchor:middle" fillcolor="#ffd966 [1943]" strokecolor="#ffc000 [3207]" strokeweight="1pt">
                  <v:fill color2="#ffc000 [3207]" focus="50%" type="gradient"/>
                  <v:stroke joinstyle="miter"/>
                  <v:shadow on="t" type="perspective" color="#7f5f00 [1607]" offset="1pt" offset2="-3pt"/>
                </v:shape>
              </w:pict>
            </w:r>
          </w:p>
        </w:tc>
        <w:tc>
          <w:tcPr>
            <w:tcW w:w="1132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2" o:spid="_x0000_s1050" type="#_x0000_t120" style="position:absolute;margin-left:5.2pt;margin-top:6.8pt;width:28.8pt;height:25.8pt;z-index:251660288;visibility:visible;mso-position-horizontal-relative:text;mso-position-vertical-relative:text;mso-width-relative:margin;mso-height-relative:margin;v-text-anchor:middle" fillcolor="#92d050" strokecolor="#5b9bd5 [3208]" strokeweight="1pt">
                  <v:fill color2="#5b9bd5 [3208]"/>
                  <v:stroke joinstyle="miter"/>
                  <v:shadow on="t" type="perspective" color="#1f4d78 [1608]" offset="1pt" offset2="-3pt"/>
                </v:shape>
              </w:pict>
            </w:r>
          </w:p>
        </w:tc>
        <w:tc>
          <w:tcPr>
            <w:tcW w:w="1133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3" o:spid="_x0000_s1049" type="#_x0000_t5" style="position:absolute;margin-left:6.2pt;margin-top:6.5pt;width:26.1pt;height:21.3pt;z-index:251661312;visibility:visible;mso-position-horizontal-relative:text;mso-position-vertical-relative:text;mso-width-relative:margin;mso-height-relative:margin;v-text-anchor:middle" adj="10497" fillcolor="red" strokecolor="black [3200]" strokeweight="1pt"/>
              </w:pict>
            </w:r>
          </w:p>
        </w:tc>
        <w:tc>
          <w:tcPr>
            <w:tcW w:w="1133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rójkąt równoramienny 4" o:spid="_x0000_s1048" type="#_x0000_t5" style="position:absolute;margin-left:5.65pt;margin-top:2.6pt;width:32.7pt;height:32.7pt;z-index:251662336;visibility:visible;mso-position-horizontal-relative:text;mso-position-vertical-relative:text;mso-width-relative:margin;mso-height-relative:margin;v-text-anchor:middle" adj="11393" fillcolor="#7030a0" strokecolor="black [3200]" strokeweight="1pt"/>
              </w:pict>
            </w:r>
          </w:p>
        </w:tc>
        <w:tc>
          <w:tcPr>
            <w:tcW w:w="1133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5" o:spid="_x0000_s1047" style="position:absolute;margin-left:12.6pt;margin-top:15.8pt;width:16.8pt;height:15.6pt;z-index:251663360;visibility:visible;mso-position-horizontal-relative:text;mso-position-vertical-relative:text;mso-width-relative:margin;mso-height-relative:margin;v-text-anchor:middle" fillcolor="#0070c0" strokecolor="black [3200]" strokeweight="1pt"/>
              </w:pict>
            </w:r>
          </w:p>
        </w:tc>
        <w:tc>
          <w:tcPr>
            <w:tcW w:w="1133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6" o:spid="_x0000_s1046" style="position:absolute;margin-left:6.05pt;margin-top:8pt;width:28.2pt;height:25.8pt;z-index:251664384;visibility:visible;mso-position-horizontal-relative:text;mso-position-vertical-relative:text;mso-width-relative:margin;mso-height-relative:margin;v-text-anchor:middle" fillcolor="yellow" strokecolor="black [3200]" strokeweight="1pt"/>
              </w:pict>
            </w:r>
          </w:p>
        </w:tc>
        <w:tc>
          <w:tcPr>
            <w:tcW w:w="1133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7" o:spid="_x0000_s1045" style="position:absolute;margin-left:1.3pt;margin-top:15.2pt;width:34.2pt;height:15pt;z-index:251665408;visibility:visible;mso-position-horizontal-relative:text;mso-position-vertical-relative:text;mso-width-relative:margin;mso-height-relative:margin;v-text-anchor:middle" fillcolor="#002060" strokecolor="black [3200]" strokeweight="1pt"/>
              </w:pict>
            </w:r>
          </w:p>
        </w:tc>
        <w:tc>
          <w:tcPr>
            <w:tcW w:w="1133" w:type="dxa"/>
          </w:tcPr>
          <w:p w:rsidR="00CB129E" w:rsidRDefault="00980E62" w:rsidP="00530C2B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8" o:spid="_x0000_s1044" style="position:absolute;margin-left:-1.05pt;margin-top:7.4pt;width:42pt;height:24pt;z-index:251666432;visibility:visible;mso-position-horizontal-relative:text;mso-position-vertical-relative:text;mso-width-relative:margin;mso-height-relative:margin;v-text-anchor:middle" fillcolor="#00b050" strokecolor="black [3200]" strokeweight="1pt"/>
              </w:pict>
            </w:r>
          </w:p>
        </w:tc>
      </w:tr>
      <w:tr w:rsidR="00CB129E" w:rsidTr="00CB129E">
        <w:trPr>
          <w:trHeight w:val="845"/>
        </w:trPr>
        <w:tc>
          <w:tcPr>
            <w:tcW w:w="1132" w:type="dxa"/>
          </w:tcPr>
          <w:p w:rsidR="00C6356C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132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133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33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133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</w:t>
            </w:r>
            <w:proofErr w:type="spellEnd"/>
          </w:p>
        </w:tc>
        <w:tc>
          <w:tcPr>
            <w:tcW w:w="1133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133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133" w:type="dxa"/>
          </w:tcPr>
          <w:p w:rsidR="00CB129E" w:rsidRDefault="00C6356C" w:rsidP="00C6356C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</w:tbl>
    <w:p w:rsidR="00CB129E" w:rsidRDefault="00CB129E" w:rsidP="00530C2B">
      <w:pPr>
        <w:pStyle w:val="Akapitzlist"/>
        <w:rPr>
          <w:sz w:val="28"/>
          <w:szCs w:val="28"/>
        </w:rPr>
      </w:pPr>
    </w:p>
    <w:bookmarkEnd w:id="0"/>
    <w:p w:rsidR="00556170" w:rsidRDefault="00556170" w:rsidP="00530C2B">
      <w:pPr>
        <w:pStyle w:val="Akapitzlist"/>
        <w:rPr>
          <w:sz w:val="28"/>
          <w:szCs w:val="28"/>
        </w:rPr>
      </w:pPr>
    </w:p>
    <w:p w:rsidR="00556170" w:rsidRDefault="00B52E5A" w:rsidP="00530C2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Dziecko nazywa figury oraz odczytuje przypisane im litery.</w:t>
      </w:r>
      <w:r w:rsidR="00FA5C03">
        <w:rPr>
          <w:sz w:val="28"/>
          <w:szCs w:val="28"/>
        </w:rPr>
        <w:t xml:space="preserve"> Liczy z ilu liter składa się dany wyraz.</w:t>
      </w:r>
    </w:p>
    <w:p w:rsidR="00B52E5A" w:rsidRDefault="00B52E5A" w:rsidP="00530C2B">
      <w:pPr>
        <w:pStyle w:val="Akapitzlist"/>
        <w:rPr>
          <w:sz w:val="28"/>
          <w:szCs w:val="28"/>
        </w:rPr>
      </w:pPr>
    </w:p>
    <w:p w:rsidR="00B52E5A" w:rsidRPr="00B52E5A" w:rsidRDefault="00B52E5A" w:rsidP="00B52E5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Potem odszyfrowują ukryte wyrazy, umieszczając w tabelkach po</w:t>
      </w:r>
      <w:r w:rsidR="00FA5C03">
        <w:rPr>
          <w:sz w:val="28"/>
          <w:szCs w:val="28"/>
        </w:rPr>
        <w:t xml:space="preserve">d </w:t>
      </w:r>
      <w:r>
        <w:rPr>
          <w:sz w:val="28"/>
          <w:szCs w:val="28"/>
        </w:rPr>
        <w:t>figurami litery i odczytują powstałe wyrazy, np.</w:t>
      </w:r>
    </w:p>
    <w:p w:rsidR="00B52E5A" w:rsidRPr="00B52E5A" w:rsidRDefault="00B52E5A" w:rsidP="00B52E5A">
      <w:pPr>
        <w:rPr>
          <w:sz w:val="28"/>
          <w:szCs w:val="28"/>
        </w:rPr>
      </w:pPr>
    </w:p>
    <w:p w:rsidR="00B52E5A" w:rsidRPr="00530C2B" w:rsidRDefault="00B52E5A" w:rsidP="00530C2B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040"/>
        <w:gridCol w:w="1044"/>
        <w:gridCol w:w="1038"/>
      </w:tblGrid>
      <w:tr w:rsidR="00B52E5A" w:rsidTr="00B52E5A">
        <w:trPr>
          <w:trHeight w:val="791"/>
        </w:trPr>
        <w:tc>
          <w:tcPr>
            <w:tcW w:w="1040" w:type="dxa"/>
          </w:tcPr>
          <w:p w:rsidR="00B52E5A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9" o:spid="_x0000_s1043" type="#_x0000_t120" style="position:absolute;margin-left:14.7pt;margin-top:12.2pt;width:17.4pt;height:16.2pt;z-index:251685888;visibility:visible;mso-width-relative:margin;mso-height-relative:margin;v-text-anchor:middle" fillcolor="#ffd966 [1943]" strokecolor="#ffc000 [3207]" strokeweight="1pt">
                  <v:fill color2="#ffc000 [3207]" focus="50%" type="gradient"/>
                  <v:stroke joinstyle="miter"/>
                  <v:shadow on="t" type="perspective" color="#7f5f00 [1607]" offset="1pt" offset2="-3pt"/>
                </v:shape>
              </w:pict>
            </w:r>
          </w:p>
        </w:tc>
        <w:tc>
          <w:tcPr>
            <w:tcW w:w="1044" w:type="dxa"/>
          </w:tcPr>
          <w:p w:rsidR="00B52E5A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10" o:spid="_x0000_s1042" type="#_x0000_t120" style="position:absolute;margin-left:5.2pt;margin-top:6.8pt;width:28.8pt;height:25.8pt;z-index:251686912;visibility:visible;mso-position-horizontal-relative:text;mso-position-vertical-relative:text;mso-width-relative:margin;mso-height-relative:margin;v-text-anchor:middle" fillcolor="#a8d08d [1945]" strokecolor="#70ad47 [3209]" strokeweight="1pt">
                  <v:fill color2="#70ad47 [3209]" focus="50%" type="gradient"/>
                  <v:stroke joinstyle="miter"/>
                  <v:shadow on="t" type="perspective" color="#375623 [1609]" offset="1pt" offset2="-3pt"/>
                </v:shape>
              </w:pict>
            </w:r>
          </w:p>
        </w:tc>
        <w:tc>
          <w:tcPr>
            <w:tcW w:w="1038" w:type="dxa"/>
          </w:tcPr>
          <w:p w:rsidR="00B52E5A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rójkąt równoramienny 12" o:spid="_x0000_s1041" type="#_x0000_t5" style="position:absolute;margin-left:5.65pt;margin-top:2.6pt;width:32.7pt;height:32.7pt;z-index:251687936;visibility:visible;mso-position-horizontal-relative:text;mso-position-vertical-relative:text;mso-width-relative:margin;mso-height-relative:margin;v-text-anchor:middle" adj="11393" fillcolor="#7030a0" strokecolor="windowText" strokeweight="1pt"/>
              </w:pict>
            </w:r>
          </w:p>
        </w:tc>
      </w:tr>
      <w:tr w:rsidR="00B52E5A" w:rsidTr="00B52E5A">
        <w:trPr>
          <w:trHeight w:val="845"/>
        </w:trPr>
        <w:tc>
          <w:tcPr>
            <w:tcW w:w="1040" w:type="dxa"/>
          </w:tcPr>
          <w:p w:rsidR="00B52E5A" w:rsidRDefault="00B52E5A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044" w:type="dxa"/>
          </w:tcPr>
          <w:p w:rsidR="00B52E5A" w:rsidRDefault="00B52E5A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038" w:type="dxa"/>
          </w:tcPr>
          <w:p w:rsidR="00B52E5A" w:rsidRDefault="00B52E5A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</w:tbl>
    <w:p w:rsidR="00B52E5A" w:rsidRDefault="00B52E5A" w:rsidP="00B52E5A">
      <w:pPr>
        <w:pStyle w:val="Akapitzlist"/>
        <w:rPr>
          <w:sz w:val="28"/>
          <w:szCs w:val="28"/>
        </w:rPr>
      </w:pPr>
    </w:p>
    <w:p w:rsidR="00B52E5A" w:rsidRDefault="00B52E5A" w:rsidP="00B52E5A">
      <w:pPr>
        <w:pStyle w:val="Akapitzlist"/>
        <w:rPr>
          <w:sz w:val="28"/>
          <w:szCs w:val="28"/>
        </w:rPr>
      </w:pPr>
    </w:p>
    <w:p w:rsidR="00B52E5A" w:rsidRDefault="00B52E5A" w:rsidP="00B52E5A">
      <w:pPr>
        <w:pStyle w:val="Akapitzlist"/>
        <w:rPr>
          <w:sz w:val="28"/>
          <w:szCs w:val="28"/>
        </w:rPr>
      </w:pPr>
    </w:p>
    <w:p w:rsidR="00B52E5A" w:rsidRDefault="00B52E5A" w:rsidP="00B52E5A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041"/>
        <w:gridCol w:w="1043"/>
        <w:gridCol w:w="1039"/>
        <w:gridCol w:w="1043"/>
      </w:tblGrid>
      <w:tr w:rsidR="00160B5D" w:rsidTr="00160B5D">
        <w:trPr>
          <w:trHeight w:val="791"/>
        </w:trPr>
        <w:tc>
          <w:tcPr>
            <w:tcW w:w="1041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17" o:spid="_x0000_s1040" type="#_x0000_t120" style="position:absolute;margin-left:14.7pt;margin-top:12.2pt;width:17.4pt;height:16.2pt;z-index:251717632;visibility:visible;mso-width-relative:margin;mso-height-relative:margin;v-text-anchor:middle" fillcolor="#ffd966 [1943]" strokecolor="#ffc000 [3207]" strokeweight="1pt">
                  <v:fill color2="#ffc000 [3207]" focus="50%" type="gradient"/>
                  <v:stroke joinstyle="miter"/>
                  <v:shadow on="t" type="perspective" color="#7f5f00 [1607]" offset="1pt" offset2="-3pt"/>
                </v:shape>
              </w:pict>
            </w:r>
          </w:p>
        </w:tc>
        <w:tc>
          <w:tcPr>
            <w:tcW w:w="1043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23" o:spid="_x0000_s1039" style="position:absolute;margin-left:3.45pt;margin-top:14.6pt;width:34.2pt;height:15pt;z-index:251720704;visibility:visible;mso-position-horizontal-relative:text;mso-position-vertical-relative:text;mso-width-relative:margin;mso-height-relative:margin;v-text-anchor:middle" fillcolor="#002060" strokecolor="windowText" strokeweight="1pt"/>
              </w:pict>
            </w:r>
          </w:p>
        </w:tc>
        <w:tc>
          <w:tcPr>
            <w:tcW w:w="1039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21" o:spid="_x0000_s1038" style="position:absolute;margin-left:10.1pt;margin-top:14pt;width:16.8pt;height:15.6pt;z-index:251719680;visibility:visible;mso-position-horizontal-relative:text;mso-position-vertical-relative:text;mso-width-relative:margin;mso-height-relative:margin;v-text-anchor:middle" fillcolor="#0070c0" strokecolor="windowText" strokeweight="1pt"/>
              </w:pict>
            </w:r>
          </w:p>
        </w:tc>
        <w:tc>
          <w:tcPr>
            <w:tcW w:w="1043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rójkąt równoramienny 19" o:spid="_x0000_s1037" type="#_x0000_t5" style="position:absolute;margin-left:9.25pt;margin-top:10.1pt;width:26.1pt;height:21.3pt;z-index:251718656;visibility:visible;mso-position-horizontal-relative:text;mso-position-vertical-relative:text;mso-width-relative:margin;mso-height-relative:margin;v-text-anchor:middle" adj="10497" fillcolor="red" strokecolor="windowText" strokeweight="1pt"/>
              </w:pict>
            </w:r>
          </w:p>
        </w:tc>
      </w:tr>
      <w:tr w:rsidR="00160B5D" w:rsidTr="00160B5D">
        <w:trPr>
          <w:trHeight w:val="845"/>
        </w:trPr>
        <w:tc>
          <w:tcPr>
            <w:tcW w:w="1041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52E5A" w:rsidRDefault="00B52E5A" w:rsidP="00B52E5A">
      <w:pPr>
        <w:pStyle w:val="Akapitzlist"/>
        <w:rPr>
          <w:sz w:val="28"/>
          <w:szCs w:val="28"/>
        </w:rPr>
      </w:pPr>
    </w:p>
    <w:p w:rsidR="00B52E5A" w:rsidRDefault="00B52E5A">
      <w:pPr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040"/>
        <w:gridCol w:w="1043"/>
        <w:gridCol w:w="1042"/>
        <w:gridCol w:w="1044"/>
        <w:gridCol w:w="1037"/>
      </w:tblGrid>
      <w:tr w:rsidR="00160B5D" w:rsidTr="00160B5D">
        <w:trPr>
          <w:trHeight w:val="791"/>
        </w:trPr>
        <w:tc>
          <w:tcPr>
            <w:tcW w:w="1040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25" o:spid="_x0000_s1036" type="#_x0000_t120" style="position:absolute;margin-left:14.7pt;margin-top:12.2pt;width:17.4pt;height:16.2pt;z-index:251722752;visibility:visible;mso-width-relative:margin;mso-height-relative:margin;v-text-anchor:middle" fillcolor="#ffd966 [1943]" strokecolor="#ffc000 [3207]" strokeweight="1pt">
                  <v:fill color2="#ffc000 [3207]" focus="50%" type="gradient"/>
                  <v:stroke joinstyle="miter"/>
                  <v:shadow on="t" type="perspective" color="#7f5f00 [1607]" offset="1pt" offset2="-3pt"/>
                </v:shape>
              </w:pict>
            </w:r>
          </w:p>
        </w:tc>
        <w:tc>
          <w:tcPr>
            <w:tcW w:w="1043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26" o:spid="_x0000_s1035" type="#_x0000_t120" style="position:absolute;margin-left:5.2pt;margin-top:6.8pt;width:28.8pt;height:25.8pt;z-index:251723776;visibility:visible;mso-position-horizontal-relative:text;mso-position-vertical-relative:text;mso-width-relative:margin;mso-height-relative:margin;v-text-anchor:middle" fillcolor="#a8d08d [1945]" strokecolor="#70ad47 [3209]" strokeweight="1pt">
                  <v:fill color2="#70ad47 [3209]" focus="50%" type="gradient"/>
                  <v:stroke joinstyle="miter"/>
                  <v:shadow on="t" type="perspective" color="#375623 [1609]" offset="1pt" offset2="-3pt"/>
                </v:shape>
              </w:pict>
            </w:r>
          </w:p>
        </w:tc>
        <w:tc>
          <w:tcPr>
            <w:tcW w:w="1042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32" o:spid="_x0000_s1034" style="position:absolute;margin-left:-1.9pt;margin-top:7.4pt;width:42pt;height:24pt;z-index:251726848;visibility:visible;mso-position-horizontal-relative:text;mso-position-vertical-relative:text;mso-width-relative:margin;mso-height-relative:margin;v-text-anchor:middle" fillcolor="#00b050" strokecolor="windowText" strokeweight="1pt"/>
              </w:pict>
            </w:r>
          </w:p>
        </w:tc>
        <w:tc>
          <w:tcPr>
            <w:tcW w:w="1044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31" o:spid="_x0000_s1033" style="position:absolute;margin-left:2pt;margin-top:14pt;width:34.2pt;height:15pt;z-index:251725824;visibility:visible;mso-position-horizontal-relative:text;mso-position-vertical-relative:text;mso-width-relative:margin;mso-height-relative:margin;v-text-anchor:middle" fillcolor="#002060" strokecolor="windowText" strokeweight="1pt"/>
              </w:pict>
            </w:r>
          </w:p>
        </w:tc>
        <w:tc>
          <w:tcPr>
            <w:tcW w:w="1037" w:type="dxa"/>
          </w:tcPr>
          <w:p w:rsidR="00160B5D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rójkąt równoramienny 28" o:spid="_x0000_s1032" type="#_x0000_t5" style="position:absolute;margin-left:1.75pt;margin-top:3.2pt;width:32.7pt;height:32.7pt;z-index:251724800;visibility:visible;mso-position-horizontal-relative:text;mso-position-vertical-relative:text;mso-width-relative:margin;mso-height-relative:margin;v-text-anchor:middle" adj="11393" fillcolor="#7030a0" strokecolor="windowText" strokeweight="1pt"/>
              </w:pict>
            </w:r>
          </w:p>
        </w:tc>
      </w:tr>
      <w:tr w:rsidR="00160B5D" w:rsidTr="00160B5D">
        <w:trPr>
          <w:trHeight w:val="845"/>
        </w:trPr>
        <w:tc>
          <w:tcPr>
            <w:tcW w:w="1040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160B5D" w:rsidRDefault="00160B5D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52E5A" w:rsidRDefault="00B52E5A" w:rsidP="00B52E5A">
      <w:pPr>
        <w:pStyle w:val="Akapitzlist"/>
        <w:rPr>
          <w:sz w:val="28"/>
          <w:szCs w:val="28"/>
        </w:rPr>
      </w:pPr>
    </w:p>
    <w:p w:rsidR="00B52E5A" w:rsidRDefault="00B52E5A">
      <w:pPr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041"/>
        <w:gridCol w:w="1039"/>
        <w:gridCol w:w="1046"/>
        <w:gridCol w:w="1052"/>
        <w:gridCol w:w="1044"/>
      </w:tblGrid>
      <w:tr w:rsidR="00FA5C03" w:rsidTr="00FA5C03">
        <w:trPr>
          <w:trHeight w:val="791"/>
        </w:trPr>
        <w:tc>
          <w:tcPr>
            <w:tcW w:w="1041" w:type="dxa"/>
          </w:tcPr>
          <w:p w:rsidR="00FA5C03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33" o:spid="_x0000_s1031" type="#_x0000_t120" style="position:absolute;margin-left:14.7pt;margin-top:12.2pt;width:17.4pt;height:16.2pt;z-index:251728896;visibility:visible;mso-width-relative:margin;mso-height-relative:margin;v-text-anchor:middle" fillcolor="#ffd966 [1943]" strokecolor="#ffc000 [3207]" strokeweight="1pt">
                  <v:fill color2="#ffc000 [3207]" focus="50%" type="gradient"/>
                  <v:stroke joinstyle="miter"/>
                  <v:shadow on="t" type="perspective" color="#7f5f00 [1607]" offset="1pt" offset2="-3pt"/>
                </v:shape>
              </w:pict>
            </w:r>
          </w:p>
        </w:tc>
        <w:tc>
          <w:tcPr>
            <w:tcW w:w="1039" w:type="dxa"/>
          </w:tcPr>
          <w:p w:rsidR="00FA5C03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37" o:spid="_x0000_s1030" style="position:absolute;margin-left:10.75pt;margin-top:15.8pt;width:16.8pt;height:15.6pt;z-index:251731968;visibility:visible;mso-position-horizontal-relative:text;mso-position-vertical-relative:text;mso-width-relative:margin;mso-height-relative:margin;v-text-anchor:middle" fillcolor="#0070c0" strokecolor="windowText" strokeweight="1pt"/>
              </w:pict>
            </w:r>
          </w:p>
        </w:tc>
        <w:tc>
          <w:tcPr>
            <w:tcW w:w="1046" w:type="dxa"/>
          </w:tcPr>
          <w:p w:rsidR="00FA5C03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chemat blokowy: łącznik 34" o:spid="_x0000_s1029" type="#_x0000_t120" style="position:absolute;margin-left:8.85pt;margin-top:7.4pt;width:28.8pt;height:25.8pt;z-index:251729920;visibility:visible;mso-position-horizontal-relative:text;mso-position-vertical-relative:text;mso-width-relative:margin;mso-height-relative:margin;v-text-anchor:middle" fillcolor="#a8d08d [1945]" strokecolor="#70ad47 [3209]" strokeweight="1pt">
                  <v:fill color2="#70ad47 [3209]" focus="50%" type="gradient"/>
                  <v:stroke joinstyle="miter"/>
                  <v:shadow on="t" type="perspective" color="#375623 [1609]" offset="1pt" offset2="-3pt"/>
                </v:shape>
              </w:pict>
            </w:r>
          </w:p>
        </w:tc>
        <w:tc>
          <w:tcPr>
            <w:tcW w:w="1052" w:type="dxa"/>
          </w:tcPr>
          <w:p w:rsidR="00FA5C03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Prostokąt 38" o:spid="_x0000_s1028" style="position:absolute;margin-left:2.15pt;margin-top:7.4pt;width:28.2pt;height:25.8pt;z-index:251732992;visibility:visible;mso-position-horizontal-relative:text;mso-position-vertical-relative:text;mso-width-relative:margin;mso-height-relative:margin;v-text-anchor:middle" fillcolor="yellow" strokecolor="windowText" strokeweight="1pt"/>
              </w:pict>
            </w:r>
          </w:p>
        </w:tc>
        <w:tc>
          <w:tcPr>
            <w:tcW w:w="1044" w:type="dxa"/>
          </w:tcPr>
          <w:p w:rsidR="00FA5C03" w:rsidRDefault="00980E62" w:rsidP="00C357D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rójkąt równoramienny 35" o:spid="_x0000_s1027" type="#_x0000_t5" style="position:absolute;margin-left:6.4pt;margin-top:9.5pt;width:26.1pt;height:21.3pt;z-index:251730944;visibility:visible;mso-position-horizontal-relative:text;mso-position-vertical-relative:text;mso-width-relative:margin;mso-height-relative:margin;v-text-anchor:middle" adj="10497" fillcolor="red" strokecolor="windowText" strokeweight="1pt"/>
              </w:pict>
            </w:r>
          </w:p>
        </w:tc>
      </w:tr>
      <w:tr w:rsidR="00FA5C03" w:rsidTr="00FA5C03">
        <w:trPr>
          <w:trHeight w:val="845"/>
        </w:trPr>
        <w:tc>
          <w:tcPr>
            <w:tcW w:w="1041" w:type="dxa"/>
          </w:tcPr>
          <w:p w:rsidR="00FA5C03" w:rsidRDefault="00FA5C03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FA5C03" w:rsidRDefault="00FA5C03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FA5C03" w:rsidRDefault="00FA5C03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FA5C03" w:rsidRDefault="00FA5C03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A5C03" w:rsidRDefault="00FA5C03" w:rsidP="00C357D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52E5A" w:rsidRDefault="00B52E5A" w:rsidP="00B52E5A">
      <w:pPr>
        <w:pStyle w:val="Akapitzlist"/>
        <w:rPr>
          <w:sz w:val="28"/>
          <w:szCs w:val="28"/>
        </w:rPr>
      </w:pPr>
    </w:p>
    <w:p w:rsidR="00B52E5A" w:rsidRDefault="00B52E5A">
      <w:pPr>
        <w:rPr>
          <w:sz w:val="28"/>
          <w:szCs w:val="28"/>
        </w:rPr>
      </w:pPr>
    </w:p>
    <w:p w:rsidR="00B52E5A" w:rsidRPr="003D1FC0" w:rsidRDefault="00B52E5A">
      <w:pPr>
        <w:rPr>
          <w:sz w:val="28"/>
          <w:szCs w:val="28"/>
        </w:rPr>
      </w:pPr>
    </w:p>
    <w:sectPr w:rsidR="00B52E5A" w:rsidRPr="003D1FC0" w:rsidSect="0098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FC0"/>
    <w:rsid w:val="000D59BB"/>
    <w:rsid w:val="00160B5D"/>
    <w:rsid w:val="001D2CC3"/>
    <w:rsid w:val="003D1FC0"/>
    <w:rsid w:val="004710E9"/>
    <w:rsid w:val="00530C2B"/>
    <w:rsid w:val="005434CF"/>
    <w:rsid w:val="00556170"/>
    <w:rsid w:val="00876A32"/>
    <w:rsid w:val="00980E62"/>
    <w:rsid w:val="00B52E5A"/>
    <w:rsid w:val="00C6356C"/>
    <w:rsid w:val="00CB129E"/>
    <w:rsid w:val="00FA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434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PRG7G6B1l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439F-CE28-4E79-B726-F02CAC8D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Drozd</dc:creator>
  <cp:lastModifiedBy>Iwona Mróz</cp:lastModifiedBy>
  <cp:revision>2</cp:revision>
  <dcterms:created xsi:type="dcterms:W3CDTF">2021-04-06T17:28:00Z</dcterms:created>
  <dcterms:modified xsi:type="dcterms:W3CDTF">2021-04-06T17:28:00Z</dcterms:modified>
</cp:coreProperties>
</file>