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Zadania na poniedziałek 06.04.2020r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         (III 5,6,8;  IV 1, 2,5,8)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Zbliżają się Święta Wielkanocne. Porozmawiajmy o związanych z nimi tradycjach.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Drodzy Rodzice.  Przeczytajcie dzieciom wierszyk A. Widzowskiej pt. „Wielkanoc”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Kurko, proszę, znieś jajeczka,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śnieżnobiałe lub brązowe, 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ja z nich zrobię na Wielkanoc                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cud-pisanki kolorowe.                                                                                                                                 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koszyczka je powkładam </w:t>
      </w:r>
      <w:r>
        <w:rPr>
          <w:noProof/>
          <w:lang w:eastAsia="pl-PL"/>
        </w:rPr>
        <w:drawing>
          <wp:inline distT="0" distB="0" distL="0" distR="0">
            <wp:extent cx="1438275" cy="100012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chlebkiem, babką lukrowaną, 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potem pójdę je poświęcić 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 bratem, siostrą, tatą, mamą.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1819275" cy="116205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.Przy śniadaniu wielkanocnym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podzielimy się święconką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buziaka dam mamusi,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zajączkowi i kurczątkom.     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„Śmigus-dyngus!”–ktoś zawoła, 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tatę wodą popryskamy,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mama będzie zmokłą kurką,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bo to poniedziałek lany!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685925" cy="100965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 teraz porozmawiajcie na temat wierszyka zadając pytania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Z czego robi się pisanki?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Co wkłada się do koszyczka wielkanocnego?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Co się robi w lany poniedziałek?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Z czym jeszcze kojarzą się Święta Wielkanocne?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Po słownych zmaganiach proponujemy zabawę „Jajko na łyżce”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Można potraktować to dosłownie - proponujemy jednak gotowane jajko </w:t>
      </w:r>
      <w:r>
        <w:rPr>
          <w:rFonts w:ascii="Segoe UI Emoji" w:eastAsia="Segoe UI Emoji" w:hAnsi="Segoe UI Emoji" w:cs="Segoe UI Emoji"/>
          <w:b/>
          <w:sz w:val="24"/>
          <w:szCs w:val="24"/>
          <w:lang w:eastAsia="pl-PL"/>
        </w:rPr>
        <w:t>😊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zamienić łyżkę na plastikowy talerzyk, kartkę papieru a zamiast jajka np.: kulkę z waty, z gazety itp.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1D06" w:rsidRDefault="00ED1D06" w:rsidP="00ED1D06">
      <w:pPr>
        <w:spacing w:after="200" w:line="276" w:lineRule="auto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>
        <w:rPr>
          <w:rFonts w:ascii="Calibri" w:eastAsia="Calibri" w:hAnsi="Calibri" w:cs="Times New Roman"/>
          <w:b/>
          <w:sz w:val="32"/>
          <w:szCs w:val="32"/>
          <w:u w:val="single"/>
        </w:rPr>
        <w:t>ZABAWA SŁOWNA: „Jakie są   jajka?”</w:t>
      </w:r>
    </w:p>
    <w:p w:rsidR="00ED1D06" w:rsidRDefault="00ED1D06" w:rsidP="00ED1D0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>
        <w:rPr>
          <w:rFonts w:ascii="Calibri" w:eastAsia="Calibri" w:hAnsi="Calibri" w:cs="Times New Roman"/>
          <w:b/>
          <w:sz w:val="28"/>
          <w:szCs w:val="28"/>
          <w:u w:val="single"/>
        </w:rPr>
        <w:t>Zagadka</w:t>
      </w:r>
      <w:r>
        <w:rPr>
          <w:rFonts w:ascii="Calibri" w:eastAsia="Calibri" w:hAnsi="Calibri" w:cs="Times New Roman"/>
          <w:sz w:val="28"/>
          <w:szCs w:val="28"/>
          <w:u w:val="single"/>
        </w:rPr>
        <w:t xml:space="preserve"> :  </w:t>
      </w:r>
      <w:r>
        <w:rPr>
          <w:rFonts w:ascii="Calibri" w:eastAsia="Calibri" w:hAnsi="Calibri" w:cs="Times New Roman"/>
          <w:b/>
          <w:sz w:val="28"/>
          <w:szCs w:val="28"/>
          <w:u w:val="single"/>
        </w:rPr>
        <w:t>„ JAJKO ”</w:t>
      </w:r>
    </w:p>
    <w:p w:rsidR="00ED1D06" w:rsidRDefault="00ED1D06" w:rsidP="00ED1D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Ma skorupkę, tak jak orzech, ale bardzo, bardzo cienką,</w:t>
      </w:r>
      <w:r>
        <w:rPr>
          <w:rFonts w:ascii="Calibri" w:eastAsia="Calibri" w:hAnsi="Calibri" w:cs="Times New Roman"/>
          <w:sz w:val="28"/>
          <w:szCs w:val="28"/>
        </w:rPr>
        <w:br/>
        <w:t>na śniadanie zjeść je możesz, raz na twardo, raz na miękko.</w:t>
      </w:r>
    </w:p>
    <w:p w:rsidR="00ED1D06" w:rsidRDefault="00ED1D06" w:rsidP="00ED1D06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  <w:u w:val="single"/>
        </w:rPr>
        <w:t>Ptaki</w:t>
      </w:r>
      <w:r>
        <w:rPr>
          <w:rFonts w:ascii="Calibri" w:eastAsia="Calibri" w:hAnsi="Calibri" w:cs="Times New Roman"/>
          <w:sz w:val="28"/>
          <w:szCs w:val="28"/>
          <w:u w:val="single"/>
        </w:rPr>
        <w:t xml:space="preserve"> </w:t>
      </w:r>
      <w:r>
        <w:rPr>
          <w:rFonts w:ascii="Calibri" w:eastAsia="Calibri" w:hAnsi="Calibri" w:cs="Times New Roman"/>
          <w:b/>
          <w:sz w:val="28"/>
          <w:szCs w:val="28"/>
          <w:u w:val="single"/>
        </w:rPr>
        <w:t>zostały tak stworzone, że wysiadują takie jajka, które da się ukryć przed okiem wroga. I  tak:</w:t>
      </w:r>
    </w:p>
    <w:p w:rsidR="00ED1D06" w:rsidRDefault="00ED1D06" w:rsidP="00ED1D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</w:t>
      </w:r>
      <w:r>
        <w:rPr>
          <w:rFonts w:ascii="Calibri" w:eastAsia="Calibri" w:hAnsi="Calibri" w:cs="Times New Roman"/>
          <w:b/>
          <w:sz w:val="40"/>
          <w:szCs w:val="40"/>
        </w:rPr>
        <w:t xml:space="preserve">Skowronek :  </w:t>
      </w:r>
      <w:r>
        <w:rPr>
          <w:rFonts w:ascii="Calibri" w:eastAsia="Calibri" w:hAnsi="Calibri" w:cs="Times New Roman"/>
          <w:b/>
          <w:noProof/>
          <w:sz w:val="28"/>
          <w:szCs w:val="28"/>
          <w:lang w:eastAsia="pl-PL"/>
        </w:rPr>
        <w:t xml:space="preserve"> </w:t>
      </w:r>
      <w:r>
        <w:rPr>
          <w:rFonts w:ascii="Calibri" w:eastAsia="Calibri" w:hAnsi="Calibri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600200" cy="10763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noProof/>
          <w:sz w:val="28"/>
          <w:szCs w:val="28"/>
          <w:lang w:eastAsia="pl-PL"/>
        </w:rPr>
        <w:t xml:space="preserve">          </w:t>
      </w:r>
      <w:r>
        <w:rPr>
          <w:rFonts w:ascii="Calibri" w:eastAsia="Calibri" w:hAnsi="Calibri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428750" cy="10668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06" w:rsidRDefault="00ED1D06" w:rsidP="00ED1D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ma gniazdko w dołku w ziemi, więc  jajko  skowronka jest malutkie w szare            i brązowe plamki , dlatego,  żeby  by było niewidoczne dla drapieżników.</w:t>
      </w:r>
    </w:p>
    <w:p w:rsidR="00ED1D06" w:rsidRDefault="00ED1D06" w:rsidP="00ED1D0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ED1D06" w:rsidRDefault="00ED1D06" w:rsidP="00ED1D0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sym w:font="Wingdings" w:char="F04A"/>
      </w:r>
      <w:r>
        <w:rPr>
          <w:rFonts w:ascii="Calibri" w:eastAsia="Calibri" w:hAnsi="Calibri" w:cs="Times New Roman"/>
          <w:b/>
          <w:sz w:val="28"/>
          <w:szCs w:val="28"/>
        </w:rPr>
        <w:t xml:space="preserve">     </w:t>
      </w:r>
      <w:r>
        <w:rPr>
          <w:rFonts w:ascii="Calibri" w:eastAsia="Calibri" w:hAnsi="Calibri" w:cs="Times New Roman"/>
          <w:b/>
          <w:sz w:val="28"/>
          <w:szCs w:val="28"/>
        </w:rPr>
        <w:sym w:font="Wingdings" w:char="F04A"/>
      </w:r>
      <w:r>
        <w:rPr>
          <w:rFonts w:ascii="Calibri" w:eastAsia="Calibri" w:hAnsi="Calibri" w:cs="Times New Roman"/>
          <w:b/>
          <w:sz w:val="28"/>
          <w:szCs w:val="28"/>
        </w:rPr>
        <w:t xml:space="preserve">    </w:t>
      </w:r>
      <w:r>
        <w:rPr>
          <w:rFonts w:ascii="Calibri" w:eastAsia="Calibri" w:hAnsi="Calibri" w:cs="Times New Roman"/>
          <w:b/>
          <w:sz w:val="28"/>
          <w:szCs w:val="28"/>
        </w:rPr>
        <w:sym w:font="Wingdings" w:char="F04A"/>
      </w:r>
    </w:p>
    <w:p w:rsidR="00ED1D06" w:rsidRDefault="00ED1D06" w:rsidP="00ED1D0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ED1D06" w:rsidRDefault="00ED1D06" w:rsidP="00ED1D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b/>
          <w:sz w:val="40"/>
          <w:szCs w:val="40"/>
        </w:rPr>
        <w:t>Sowa</w:t>
      </w:r>
      <w:r>
        <w:rPr>
          <w:rFonts w:ascii="Calibri" w:eastAsia="Calibri" w:hAnsi="Calibri" w:cs="Times New Roman"/>
          <w:sz w:val="28"/>
          <w:szCs w:val="28"/>
        </w:rPr>
        <w:t xml:space="preserve">   </w:t>
      </w:r>
      <w:r>
        <w:rPr>
          <w:rFonts w:ascii="Calibri" w:eastAsia="Calibri" w:hAnsi="Calibri" w:cs="Times New Roman"/>
          <w:b/>
          <w:sz w:val="40"/>
          <w:szCs w:val="40"/>
        </w:rPr>
        <w:t>:</w:t>
      </w:r>
      <w:r>
        <w:rPr>
          <w:rFonts w:ascii="Calibri" w:eastAsia="Calibri" w:hAnsi="Calibri" w:cs="Times New Roman"/>
          <w:sz w:val="28"/>
          <w:szCs w:val="28"/>
        </w:rPr>
        <w:t xml:space="preserve">     </w:t>
      </w:r>
      <w:r>
        <w:rPr>
          <w:rFonts w:ascii="Calibri" w:eastAsia="Calibri" w:hAnsi="Calibri" w:cs="Times New Roman"/>
          <w:noProof/>
          <w:sz w:val="28"/>
          <w:szCs w:val="28"/>
          <w:lang w:eastAsia="pl-PL"/>
        </w:rPr>
        <w:drawing>
          <wp:inline distT="0" distB="0" distL="0" distR="0">
            <wp:extent cx="1438275" cy="175260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8"/>
          <w:szCs w:val="28"/>
        </w:rPr>
        <w:t xml:space="preserve">                    </w:t>
      </w:r>
      <w:r>
        <w:rPr>
          <w:rFonts w:ascii="Calibri" w:eastAsia="Calibri" w:hAnsi="Calibri" w:cs="Times New Roman"/>
          <w:noProof/>
          <w:sz w:val="28"/>
          <w:szCs w:val="28"/>
          <w:lang w:eastAsia="pl-PL"/>
        </w:rPr>
        <w:drawing>
          <wp:inline distT="0" distB="0" distL="0" distR="0">
            <wp:extent cx="1628775" cy="17049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ED1D06" w:rsidRPr="00ED1D06" w:rsidRDefault="00ED1D06" w:rsidP="00ED1D0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mieszka w dziupli. Jajko sowy nigdzie się nie wyturla z dziupli i nikt go nie wypatrzy więc jest prawie okrągłe i nie ma koloru ochronnego.</w:t>
      </w:r>
    </w:p>
    <w:p w:rsidR="00ED1D06" w:rsidRDefault="00ED1D06" w:rsidP="00ED1D0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lastRenderedPageBreak/>
        <w:sym w:font="Wingdings" w:char="F04A"/>
      </w:r>
      <w:r>
        <w:rPr>
          <w:rFonts w:ascii="Calibri" w:eastAsia="Calibri" w:hAnsi="Calibri" w:cs="Times New Roman"/>
          <w:b/>
          <w:sz w:val="28"/>
          <w:szCs w:val="28"/>
        </w:rPr>
        <w:t xml:space="preserve">     </w:t>
      </w:r>
      <w:r>
        <w:rPr>
          <w:rFonts w:ascii="Calibri" w:eastAsia="Calibri" w:hAnsi="Calibri" w:cs="Times New Roman"/>
          <w:b/>
          <w:sz w:val="28"/>
          <w:szCs w:val="28"/>
        </w:rPr>
        <w:sym w:font="Wingdings" w:char="F04A"/>
      </w:r>
      <w:r>
        <w:rPr>
          <w:rFonts w:ascii="Calibri" w:eastAsia="Calibri" w:hAnsi="Calibri" w:cs="Times New Roman"/>
          <w:b/>
          <w:sz w:val="28"/>
          <w:szCs w:val="28"/>
        </w:rPr>
        <w:t xml:space="preserve">    </w:t>
      </w:r>
      <w:r>
        <w:rPr>
          <w:rFonts w:ascii="Calibri" w:eastAsia="Calibri" w:hAnsi="Calibri" w:cs="Times New Roman"/>
          <w:b/>
          <w:sz w:val="28"/>
          <w:szCs w:val="28"/>
        </w:rPr>
        <w:sym w:font="Wingdings" w:char="F04A"/>
      </w:r>
    </w:p>
    <w:p w:rsidR="00ED1D06" w:rsidRDefault="00ED1D06" w:rsidP="00ED1D06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ED1D06" w:rsidRDefault="00ED1D06" w:rsidP="00ED1D06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40"/>
          <w:szCs w:val="40"/>
        </w:rPr>
        <w:t>Czajka</w:t>
      </w:r>
      <w:r>
        <w:rPr>
          <w:rFonts w:ascii="Calibri" w:eastAsia="Calibri" w:hAnsi="Calibri" w:cs="Times New Roman"/>
          <w:b/>
          <w:sz w:val="28"/>
          <w:szCs w:val="28"/>
        </w:rPr>
        <w:t xml:space="preserve">:   </w:t>
      </w: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600200" cy="1600200"/>
            <wp:effectExtent l="0" t="0" r="0" b="0"/>
            <wp:docPr id="7" name="Obraz 7" descr="Czajka (Vanellus vanell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Czajka (Vanellus vanellus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sz w:val="28"/>
          <w:szCs w:val="28"/>
        </w:rPr>
        <w:t xml:space="preserve">                  </w:t>
      </w: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2228850" cy="1609725"/>
            <wp:effectExtent l="0" t="0" r="0" b="9525"/>
            <wp:docPr id="6" name="Obraz 6" descr="BARBAŻYŃSKIE HOBBY - Ptaki Polski, Fotografia Przyrodnicza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BARBAŻYŃSKIE HOBBY - Ptaki Polski, Fotografia Przyrodnicza i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06" w:rsidRDefault="00ED1D06" w:rsidP="00ED1D06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ma gniazdko w nadbrzeżnym piasku w pobliżu zbiorników wodnych więc jest ono podobne do piasku, w żółte i pomarańczowe plamki, upodobnione do uschłej trawy i leżących tu gęsto kamyków .</w:t>
      </w:r>
    </w:p>
    <w:p w:rsidR="00ED1D06" w:rsidRDefault="00ED1D06" w:rsidP="00ED1D0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sym w:font="Wingdings" w:char="F04A"/>
      </w:r>
      <w:r>
        <w:rPr>
          <w:rFonts w:ascii="Calibri" w:eastAsia="Calibri" w:hAnsi="Calibri" w:cs="Times New Roman"/>
          <w:b/>
          <w:sz w:val="28"/>
          <w:szCs w:val="28"/>
        </w:rPr>
        <w:t xml:space="preserve">     </w:t>
      </w:r>
      <w:r>
        <w:rPr>
          <w:rFonts w:ascii="Calibri" w:eastAsia="Calibri" w:hAnsi="Calibri" w:cs="Times New Roman"/>
          <w:b/>
          <w:sz w:val="28"/>
          <w:szCs w:val="28"/>
        </w:rPr>
        <w:sym w:font="Wingdings" w:char="F04A"/>
      </w:r>
      <w:r>
        <w:rPr>
          <w:rFonts w:ascii="Calibri" w:eastAsia="Calibri" w:hAnsi="Calibri" w:cs="Times New Roman"/>
          <w:b/>
          <w:sz w:val="28"/>
          <w:szCs w:val="28"/>
        </w:rPr>
        <w:t xml:space="preserve">    </w:t>
      </w:r>
      <w:r>
        <w:rPr>
          <w:rFonts w:ascii="Calibri" w:eastAsia="Calibri" w:hAnsi="Calibri" w:cs="Times New Roman"/>
          <w:b/>
          <w:sz w:val="28"/>
          <w:szCs w:val="28"/>
        </w:rPr>
        <w:sym w:font="Wingdings" w:char="F04A"/>
      </w:r>
    </w:p>
    <w:p w:rsidR="00ED1D06" w:rsidRDefault="00ED1D06" w:rsidP="00ED1D06">
      <w:pPr>
        <w:spacing w:after="200" w:line="276" w:lineRule="auto"/>
        <w:rPr>
          <w:rFonts w:ascii="Calibri" w:eastAsia="Calibri" w:hAnsi="Calibri" w:cs="Times New Roman"/>
          <w:b/>
          <w:sz w:val="40"/>
          <w:szCs w:val="40"/>
        </w:rPr>
      </w:pPr>
      <w:r>
        <w:rPr>
          <w:rFonts w:ascii="Calibri" w:eastAsia="Calibri" w:hAnsi="Calibri" w:cs="Times New Roman"/>
          <w:b/>
          <w:sz w:val="40"/>
          <w:szCs w:val="40"/>
        </w:rPr>
        <w:t>Kukułka:</w:t>
      </w:r>
      <w:r>
        <w:rPr>
          <w:rFonts w:ascii="Calibri" w:eastAsia="Calibri" w:hAnsi="Calibri" w:cs="Times New Roman"/>
          <w:noProof/>
          <w:lang w:eastAsia="pl-PL"/>
        </w:rPr>
        <w:t xml:space="preserve">   </w:t>
      </w: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533525" cy="2085975"/>
            <wp:effectExtent l="0" t="0" r="9525" b="9525"/>
            <wp:docPr id="5" name="Obraz 5" descr="Kukułka (Cuculus canor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Kukułka (Cuculus canorus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pl-PL"/>
        </w:rPr>
        <w:t xml:space="preserve">                  </w:t>
      </w: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2324100" cy="1533525"/>
            <wp:effectExtent l="0" t="0" r="0" b="9525"/>
            <wp:docPr id="4" name="Obraz 4" descr="Kukułcze jajo, czyli o sprzątaniu po poprzednikach | Mój Ra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Kukułcze jajo, czyli o sprzątaniu po poprzednikach | Mój Rad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06" w:rsidRDefault="00ED1D06" w:rsidP="00ED1D06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Kukułka podrzuca jajka i potrafi dobrać kolor jajka do koloru jaj ptaka, któremu podrzuca. Jest taką dziwną mamą ale za to ratownikiem drzew zjadając gąsienice.</w:t>
      </w:r>
    </w:p>
    <w:p w:rsidR="00ED1D06" w:rsidRDefault="00ED1D06" w:rsidP="00ED1D06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ED1D06" w:rsidRDefault="00ED1D06" w:rsidP="00ED1D06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ED1D06" w:rsidRDefault="00ED1D06" w:rsidP="00ED1D06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ED1D06" w:rsidRDefault="00ED1D06" w:rsidP="00ED1D06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ED1D06" w:rsidRDefault="00ED1D06" w:rsidP="00ED1D06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ED1D06" w:rsidRDefault="00ED1D06" w:rsidP="00ED1D0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lastRenderedPageBreak/>
        <w:t>A czyje jest to jajko?      Pokoloruj odpowiedź.</w:t>
      </w:r>
    </w:p>
    <w:p w:rsidR="00ED1D06" w:rsidRDefault="00ED1D06" w:rsidP="00ED1D06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ED1D06" w:rsidRDefault="00ED1D06" w:rsidP="00ED1D06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981075" cy="914400"/>
            <wp:effectExtent l="0" t="0" r="9525" b="0"/>
            <wp:docPr id="3" name="Obraz 3" descr="Dessin à colorier, un pigeon | Dessin, Dessin peroquet, Pig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 descr="Dessin à colorier, un pigeon | Dessin, Dessin peroquet, Pige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</w:t>
      </w:r>
      <w:r>
        <w:rPr>
          <w:rFonts w:ascii="Calibri" w:eastAsia="Calibri" w:hAnsi="Calibri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409700" cy="17049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sz w:val="28"/>
          <w:szCs w:val="28"/>
        </w:rPr>
        <w:t xml:space="preserve">                 </w:t>
      </w:r>
      <w:r>
        <w:rPr>
          <w:rFonts w:ascii="Calibri" w:eastAsia="Calibri" w:hAnsi="Calibri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828675" cy="10953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06" w:rsidRDefault="00ED1D06"/>
    <w:p w:rsidR="00ED1D06" w:rsidRDefault="00ED1D06"/>
    <w:p w:rsidR="00ED1D06" w:rsidRDefault="00ED1D06"/>
    <w:p w:rsidR="00ED1D06" w:rsidRDefault="00ED1D06">
      <w:bookmarkStart w:id="0" w:name="_GoBack"/>
      <w:bookmarkEnd w:id="0"/>
    </w:p>
    <w:p w:rsidR="00ED1D06" w:rsidRDefault="00ED1D06"/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Na koniec coś do kolorowania – ozdabianie jajka kredkami według własnego pomysłu   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Można też skorzystać z kolorowanki na stronie internetowej </w:t>
      </w: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1D06" w:rsidRDefault="00574664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8" w:history="1">
        <w:r w:rsidR="00ED1D06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http://www.supercoloring.com/pl/kolorowanki/zwykle-jajko-wielkanocne</w:t>
        </w:r>
      </w:hyperlink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1D06" w:rsidRDefault="00ED1D06" w:rsidP="00ED1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1D06" w:rsidRDefault="00ED1D06">
      <w:r>
        <w:rPr>
          <w:noProof/>
          <w:lang w:eastAsia="pl-PL"/>
        </w:rPr>
        <w:lastRenderedPageBreak/>
        <w:drawing>
          <wp:inline distT="0" distB="0" distL="0" distR="0">
            <wp:extent cx="5730875" cy="8466455"/>
            <wp:effectExtent l="0" t="0" r="317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84" cy="8466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D1D06" w:rsidSect="005746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defaultTabStop w:val="708"/>
  <w:hyphenationZone w:val="425"/>
  <w:characterSpacingControl w:val="doNotCompress"/>
  <w:compat/>
  <w:rsids>
    <w:rsidRoot w:val="00ED1D06"/>
    <w:rsid w:val="004A4031"/>
    <w:rsid w:val="00574664"/>
    <w:rsid w:val="00ED1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1D06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D1D06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4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0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49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hyperlink" Target="http://www.supercoloring.com/pl/kolorowanki/zwykle-jajko-wielkanocne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410</Words>
  <Characters>2464</Characters>
  <Application>Microsoft Office Word</Application>
  <DocSecurity>0</DocSecurity>
  <Lines>20</Lines>
  <Paragraphs>5</Paragraphs>
  <ScaleCrop>false</ScaleCrop>
  <Company/>
  <LinksUpToDate>false</LinksUpToDate>
  <CharactersWithSpaces>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Kwiatek</dc:creator>
  <cp:lastModifiedBy>Iwona Mróz</cp:lastModifiedBy>
  <cp:revision>2</cp:revision>
  <dcterms:created xsi:type="dcterms:W3CDTF">2020-04-05T18:06:00Z</dcterms:created>
  <dcterms:modified xsi:type="dcterms:W3CDTF">2020-04-05T18:06:00Z</dcterms:modified>
</cp:coreProperties>
</file>