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CA" w:rsidRPr="00567196" w:rsidRDefault="0023722C" w:rsidP="0023722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36"/>
          <w:szCs w:val="36"/>
        </w:rPr>
        <w:t xml:space="preserve">   </w:t>
      </w:r>
      <w:r w:rsidR="005F5CCA" w:rsidRPr="00567196">
        <w:rPr>
          <w:rFonts w:cstheme="minorHAnsi"/>
          <w:b/>
          <w:bCs/>
          <w:sz w:val="36"/>
          <w:szCs w:val="36"/>
        </w:rPr>
        <w:t>Zadania dla dzieci na środę 08.04.2020r.</w:t>
      </w:r>
      <w:r w:rsidR="00567196">
        <w:rPr>
          <w:rFonts w:cstheme="minorHAnsi"/>
          <w:b/>
          <w:bCs/>
          <w:sz w:val="36"/>
          <w:szCs w:val="36"/>
        </w:rPr>
        <w:t xml:space="preserve">     </w:t>
      </w:r>
      <w:r w:rsidR="00451DCB" w:rsidRPr="00567196">
        <w:rPr>
          <w:rFonts w:cstheme="minorHAnsi"/>
          <w:b/>
          <w:bCs/>
          <w:sz w:val="36"/>
          <w:szCs w:val="36"/>
        </w:rPr>
        <w:t xml:space="preserve"> </w:t>
      </w:r>
      <w:r w:rsidR="00451DCB" w:rsidRPr="00567196">
        <w:rPr>
          <w:rFonts w:cstheme="minorHAnsi"/>
          <w:sz w:val="28"/>
          <w:szCs w:val="28"/>
        </w:rPr>
        <w:t>(IV</w:t>
      </w:r>
      <w:r w:rsidR="00567196">
        <w:rPr>
          <w:rFonts w:cstheme="minorHAnsi"/>
          <w:sz w:val="28"/>
          <w:szCs w:val="28"/>
        </w:rPr>
        <w:t>,5,</w:t>
      </w:r>
      <w:r w:rsidR="00451DCB" w:rsidRPr="00567196">
        <w:rPr>
          <w:rFonts w:cstheme="minorHAnsi"/>
          <w:sz w:val="28"/>
          <w:szCs w:val="28"/>
        </w:rPr>
        <w:t>7</w:t>
      </w:r>
      <w:r w:rsidR="00567196">
        <w:rPr>
          <w:rFonts w:cstheme="minorHAnsi"/>
          <w:sz w:val="28"/>
          <w:szCs w:val="28"/>
        </w:rPr>
        <w:t xml:space="preserve">; </w:t>
      </w:r>
      <w:r w:rsidR="00451DCB" w:rsidRPr="00567196">
        <w:rPr>
          <w:rFonts w:cstheme="minorHAnsi"/>
          <w:sz w:val="28"/>
          <w:szCs w:val="28"/>
        </w:rPr>
        <w:t>III</w:t>
      </w:r>
      <w:r>
        <w:rPr>
          <w:rFonts w:cstheme="minorHAnsi"/>
          <w:sz w:val="28"/>
          <w:szCs w:val="28"/>
        </w:rPr>
        <w:t>,</w:t>
      </w:r>
      <w:r w:rsidR="00451DCB" w:rsidRPr="00567196">
        <w:rPr>
          <w:rFonts w:cstheme="minorHAnsi"/>
          <w:sz w:val="28"/>
          <w:szCs w:val="28"/>
        </w:rPr>
        <w:t>9)</w:t>
      </w:r>
    </w:p>
    <w:p w:rsidR="00730283" w:rsidRPr="00567196" w:rsidRDefault="005F5CCA" w:rsidP="00567196">
      <w:pPr>
        <w:pStyle w:val="Akapitzlist"/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67196">
        <w:rPr>
          <w:rFonts w:cstheme="minorHAnsi"/>
          <w:b/>
          <w:bCs/>
          <w:sz w:val="28"/>
          <w:szCs w:val="28"/>
        </w:rPr>
        <w:t xml:space="preserve">Zagadka </w:t>
      </w:r>
      <w:r w:rsidR="00567196">
        <w:rPr>
          <w:rFonts w:cstheme="minorHAnsi"/>
          <w:b/>
          <w:bCs/>
          <w:sz w:val="28"/>
          <w:szCs w:val="28"/>
        </w:rPr>
        <w:t>:</w:t>
      </w:r>
      <w:r w:rsidR="00730283" w:rsidRPr="00567196">
        <w:rPr>
          <w:rFonts w:cstheme="minorHAnsi"/>
          <w:b/>
          <w:bCs/>
          <w:sz w:val="28"/>
          <w:szCs w:val="28"/>
        </w:rPr>
        <w:t xml:space="preserve"> </w:t>
      </w:r>
    </w:p>
    <w:p w:rsidR="00444A26" w:rsidRDefault="00444A26" w:rsidP="00567196">
      <w:pPr>
        <w:pStyle w:val="Akapitzlist"/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5F5CCA" w:rsidRPr="00567196" w:rsidRDefault="005F5CCA" w:rsidP="00567196">
      <w:pPr>
        <w:pStyle w:val="Akapitzlist"/>
        <w:tabs>
          <w:tab w:val="num" w:pos="720"/>
        </w:tabs>
        <w:spacing w:after="0" w:line="240" w:lineRule="auto"/>
        <w:rPr>
          <w:rFonts w:cstheme="minorHAnsi"/>
          <w:color w:val="C00000"/>
          <w:sz w:val="28"/>
          <w:szCs w:val="28"/>
        </w:rPr>
      </w:pPr>
      <w:r w:rsidRPr="006340AD">
        <w:rPr>
          <w:b/>
          <w:color w:val="C00000"/>
          <w:sz w:val="28"/>
          <w:szCs w:val="28"/>
        </w:rPr>
        <w:t>Co to jest:</w:t>
      </w:r>
      <w:r w:rsidRPr="00567196">
        <w:rPr>
          <w:color w:val="C00000"/>
          <w:sz w:val="28"/>
          <w:szCs w:val="28"/>
        </w:rPr>
        <w:br/>
      </w:r>
      <w:r w:rsidR="00567196" w:rsidRPr="00567196">
        <w:rPr>
          <w:b/>
          <w:color w:val="C00000"/>
          <w:sz w:val="28"/>
          <w:szCs w:val="28"/>
        </w:rPr>
        <w:t>K</w:t>
      </w:r>
      <w:r w:rsidRPr="00567196">
        <w:rPr>
          <w:b/>
          <w:color w:val="C00000"/>
          <w:sz w:val="28"/>
          <w:szCs w:val="28"/>
        </w:rPr>
        <w:t>olorowe, malowane</w:t>
      </w:r>
      <w:r w:rsidR="00567196" w:rsidRPr="00567196">
        <w:rPr>
          <w:b/>
          <w:color w:val="C00000"/>
          <w:sz w:val="28"/>
          <w:szCs w:val="28"/>
        </w:rPr>
        <w:t xml:space="preserve">  i kraszone i pisane,</w:t>
      </w:r>
      <w:r w:rsidRPr="00567196">
        <w:rPr>
          <w:b/>
          <w:color w:val="C00000"/>
          <w:sz w:val="28"/>
          <w:szCs w:val="28"/>
        </w:rPr>
        <w:br/>
        <w:t>na Wielkanoc darowane.</w:t>
      </w:r>
    </w:p>
    <w:p w:rsidR="005F5CCA" w:rsidRPr="00567196" w:rsidRDefault="005F5CCA" w:rsidP="005F5CCA">
      <w:pPr>
        <w:spacing w:before="100" w:beforeAutospacing="1" w:after="0" w:line="240" w:lineRule="auto"/>
        <w:ind w:left="720"/>
        <w:rPr>
          <w:rFonts w:eastAsia="Times New Roman" w:cstheme="minorHAnsi"/>
          <w:sz w:val="28"/>
          <w:szCs w:val="28"/>
          <w:lang w:eastAsia="pl-PL"/>
        </w:rPr>
      </w:pPr>
      <w:r w:rsidRPr="00567196">
        <w:rPr>
          <w:rFonts w:eastAsia="Times New Roman" w:cstheme="minorHAnsi"/>
          <w:color w:val="00B050"/>
          <w:sz w:val="28"/>
          <w:szCs w:val="28"/>
          <w:lang w:eastAsia="pl-PL"/>
        </w:rPr>
        <w:t xml:space="preserve">Tak to </w:t>
      </w:r>
      <w:r w:rsidRPr="00567196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pisanki</w:t>
      </w:r>
      <w:r w:rsidRPr="00567196">
        <w:rPr>
          <w:rFonts w:eastAsia="Times New Roman" w:cstheme="minorHAnsi"/>
          <w:color w:val="00B050"/>
          <w:sz w:val="28"/>
          <w:szCs w:val="28"/>
          <w:lang w:eastAsia="pl-PL"/>
        </w:rPr>
        <w:t xml:space="preserve"> </w:t>
      </w:r>
      <w:r w:rsidRPr="00567196">
        <w:rPr>
          <w:rFonts w:ascii="Segoe UI Emoji" w:eastAsia="Segoe UI Emoji" w:hAnsi="Segoe UI Emoji" w:cs="Segoe UI Emoji"/>
          <w:b/>
          <w:color w:val="00B050"/>
          <w:sz w:val="28"/>
          <w:szCs w:val="28"/>
          <w:lang w:eastAsia="pl-PL"/>
        </w:rPr>
        <w:t>😊</w:t>
      </w:r>
      <w:r w:rsidRPr="00451DC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567196">
        <w:rPr>
          <w:rFonts w:eastAsia="Times New Roman" w:cstheme="minorHAnsi"/>
          <w:sz w:val="28"/>
          <w:szCs w:val="28"/>
          <w:lang w:eastAsia="pl-PL"/>
        </w:rPr>
        <w:t>Wyjaśnijmy dzieciom skąd ta nazwa</w:t>
      </w:r>
      <w:r w:rsidR="00567196">
        <w:rPr>
          <w:rFonts w:eastAsia="Times New Roman" w:cstheme="minorHAnsi"/>
          <w:sz w:val="28"/>
          <w:szCs w:val="28"/>
          <w:lang w:eastAsia="pl-PL"/>
        </w:rPr>
        <w:t>:</w:t>
      </w:r>
      <w:r w:rsidR="006E161B" w:rsidRPr="00567196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5F5CCA" w:rsidRPr="00451DCB" w:rsidRDefault="005F5CCA" w:rsidP="000938DE">
      <w:pPr>
        <w:spacing w:before="100" w:beforeAutospacing="1" w:after="0" w:line="240" w:lineRule="auto"/>
        <w:ind w:left="720"/>
        <w:rPr>
          <w:rFonts w:cstheme="minorHAnsi"/>
          <w:sz w:val="24"/>
          <w:szCs w:val="24"/>
        </w:rPr>
      </w:pPr>
      <w:r w:rsidRPr="00451DCB">
        <w:rPr>
          <w:rFonts w:cstheme="minorHAnsi"/>
          <w:sz w:val="24"/>
          <w:szCs w:val="24"/>
        </w:rPr>
        <w:t>Określenie</w:t>
      </w:r>
      <w:r w:rsidRPr="00451DCB">
        <w:rPr>
          <w:rStyle w:val="Pogrubienie"/>
          <w:rFonts w:cstheme="minorHAnsi"/>
          <w:sz w:val="24"/>
          <w:szCs w:val="24"/>
        </w:rPr>
        <w:t xml:space="preserve"> pisanki</w:t>
      </w:r>
      <w:r w:rsidRPr="00451DCB">
        <w:rPr>
          <w:rFonts w:cstheme="minorHAnsi"/>
          <w:sz w:val="24"/>
          <w:szCs w:val="24"/>
        </w:rPr>
        <w:t xml:space="preserve"> pochodzi od specjalnej </w:t>
      </w:r>
      <w:r w:rsidRPr="00451DCB">
        <w:rPr>
          <w:rStyle w:val="Pogrubienie"/>
          <w:rFonts w:cstheme="minorHAnsi"/>
          <w:sz w:val="24"/>
          <w:szCs w:val="24"/>
        </w:rPr>
        <w:t>techniki dekorowania jajek</w:t>
      </w:r>
      <w:r w:rsidR="000938DE" w:rsidRPr="00451DCB">
        <w:rPr>
          <w:rFonts w:cstheme="minorHAnsi"/>
          <w:sz w:val="24"/>
          <w:szCs w:val="24"/>
        </w:rPr>
        <w:t>. Ja</w:t>
      </w:r>
      <w:r w:rsidR="00E30AC7" w:rsidRPr="00451DCB">
        <w:rPr>
          <w:rFonts w:cstheme="minorHAnsi"/>
          <w:sz w:val="24"/>
          <w:szCs w:val="24"/>
        </w:rPr>
        <w:t>j</w:t>
      </w:r>
      <w:r w:rsidR="000938DE" w:rsidRPr="00451DCB">
        <w:rPr>
          <w:rFonts w:cstheme="minorHAnsi"/>
          <w:sz w:val="24"/>
          <w:szCs w:val="24"/>
        </w:rPr>
        <w:t xml:space="preserve">ka pokrywa się wzorem z gorącego wosku, a później gotuje się w wywarze z naturalnych barwników. Podczas gotowania wosk roztapia się, a na jajku zostaje wzór. </w:t>
      </w:r>
      <w:r w:rsidRPr="00451DCB">
        <w:rPr>
          <w:rFonts w:cstheme="minorHAnsi"/>
          <w:sz w:val="24"/>
          <w:szCs w:val="24"/>
        </w:rPr>
        <w:t xml:space="preserve"> </w:t>
      </w:r>
      <w:r w:rsidR="000938DE" w:rsidRPr="00451DCB">
        <w:rPr>
          <w:rFonts w:cstheme="minorHAnsi"/>
          <w:sz w:val="24"/>
          <w:szCs w:val="24"/>
        </w:rPr>
        <w:t>T</w:t>
      </w:r>
      <w:r w:rsidRPr="00451DCB">
        <w:rPr>
          <w:rFonts w:cstheme="minorHAnsi"/>
          <w:sz w:val="24"/>
          <w:szCs w:val="24"/>
        </w:rPr>
        <w:t>echnik zdobienia jajek jest więcej.</w:t>
      </w:r>
      <w:r w:rsidR="000938DE" w:rsidRPr="00451DC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38DE" w:rsidRPr="00451DCB">
        <w:rPr>
          <w:rFonts w:eastAsia="Times New Roman" w:cstheme="minorHAnsi"/>
          <w:b/>
          <w:bCs/>
          <w:sz w:val="24"/>
          <w:szCs w:val="24"/>
          <w:lang w:eastAsia="pl-PL"/>
        </w:rPr>
        <w:t>Obecnie tą nazwą określamy wszystkie jajka wielkanocne barwione i dekorowane.</w:t>
      </w:r>
      <w:r w:rsidR="000938DE" w:rsidRPr="00451DCB">
        <w:rPr>
          <w:rFonts w:eastAsia="Times New Roman" w:cstheme="minorHAnsi"/>
          <w:sz w:val="24"/>
          <w:szCs w:val="24"/>
          <w:lang w:eastAsia="pl-PL"/>
        </w:rPr>
        <w:t xml:space="preserve"> Natomiast nazwa </w:t>
      </w:r>
      <w:r w:rsidR="000938DE" w:rsidRPr="00451DCB">
        <w:rPr>
          <w:rFonts w:eastAsia="Times New Roman" w:cstheme="minorHAnsi"/>
          <w:b/>
          <w:bCs/>
          <w:sz w:val="24"/>
          <w:szCs w:val="24"/>
          <w:lang w:eastAsia="pl-PL"/>
        </w:rPr>
        <w:t>kraszanek</w:t>
      </w:r>
      <w:r w:rsidR="000938DE" w:rsidRPr="00451DCB">
        <w:rPr>
          <w:rFonts w:eastAsia="Times New Roman" w:cstheme="minorHAnsi"/>
          <w:sz w:val="24"/>
          <w:szCs w:val="24"/>
          <w:lang w:eastAsia="pl-PL"/>
        </w:rPr>
        <w:t xml:space="preserve"> wzięła się od metody barwienia jaj tzw. kraszenia, które polegało na farbowaniu na jednokolorowo</w:t>
      </w:r>
      <w:r w:rsidR="00567196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0938DE" w:rsidRPr="00451DCB">
        <w:rPr>
          <w:rFonts w:eastAsia="Times New Roman" w:cstheme="minorHAnsi"/>
          <w:sz w:val="24"/>
          <w:szCs w:val="24"/>
          <w:lang w:eastAsia="pl-PL"/>
        </w:rPr>
        <w:t xml:space="preserve"> bez wzoru</w:t>
      </w:r>
      <w:r w:rsidR="005509A7" w:rsidRPr="00451DCB">
        <w:rPr>
          <w:rFonts w:eastAsia="Times New Roman" w:cstheme="minorHAnsi"/>
          <w:sz w:val="24"/>
          <w:szCs w:val="24"/>
          <w:lang w:eastAsia="pl-PL"/>
        </w:rPr>
        <w:t>.</w:t>
      </w:r>
    </w:p>
    <w:p w:rsidR="005F5CCA" w:rsidRPr="005F5CCA" w:rsidRDefault="00726ACB" w:rsidP="005F5CCA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726ACB">
        <w:rPr>
          <w:noProof/>
          <w:lang w:eastAsia="pl-PL"/>
        </w:rPr>
        <w:drawing>
          <wp:inline distT="0" distB="0" distL="0" distR="0">
            <wp:extent cx="1458885" cy="97259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82" cy="97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96" w:rsidRDefault="00567196" w:rsidP="00567196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Słuchanie</w:t>
      </w:r>
      <w:r w:rsidR="002372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piosenki:</w:t>
      </w:r>
      <w:r w:rsidR="002372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„Pisanki,</w:t>
      </w:r>
      <w:r w:rsidR="0023722C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5509A7" w:rsidRPr="00567196">
        <w:rPr>
          <w:b/>
          <w:bCs/>
          <w:sz w:val="28"/>
          <w:szCs w:val="28"/>
        </w:rPr>
        <w:t>pisanki</w:t>
      </w:r>
      <w:r w:rsidR="005509A7" w:rsidRPr="004B1F6B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:</w:t>
      </w:r>
    </w:p>
    <w:p w:rsidR="006340AD" w:rsidRDefault="006340AD" w:rsidP="00567196">
      <w:pPr>
        <w:pStyle w:val="Akapitzlist"/>
      </w:pPr>
    </w:p>
    <w:p w:rsidR="005509A7" w:rsidRPr="00567196" w:rsidRDefault="007A349E" w:rsidP="00567196">
      <w:pPr>
        <w:pStyle w:val="Akapitzlist"/>
        <w:rPr>
          <w:b/>
          <w:bCs/>
          <w:sz w:val="24"/>
          <w:szCs w:val="24"/>
        </w:rPr>
      </w:pPr>
      <w:hyperlink r:id="rId7" w:history="1">
        <w:r w:rsidR="005509A7" w:rsidRPr="00567196">
          <w:rPr>
            <w:rStyle w:val="Hipercze"/>
            <w:sz w:val="24"/>
            <w:szCs w:val="24"/>
          </w:rPr>
          <w:t>https://www.youtube.com/watch?v=HhkpcqoWoA8</w:t>
        </w:r>
      </w:hyperlink>
    </w:p>
    <w:p w:rsidR="003553B6" w:rsidRDefault="003553B6" w:rsidP="003553B6">
      <w:pPr>
        <w:pStyle w:val="Akapitzlist"/>
        <w:spacing w:before="100" w:beforeAutospacing="1" w:after="120" w:line="240" w:lineRule="auto"/>
        <w:rPr>
          <w:color w:val="C00000"/>
          <w:sz w:val="24"/>
          <w:szCs w:val="24"/>
        </w:rPr>
      </w:pPr>
    </w:p>
    <w:p w:rsidR="00444A26" w:rsidRPr="003553B6" w:rsidRDefault="005509A7" w:rsidP="003553B6">
      <w:pPr>
        <w:pStyle w:val="Akapitzlist"/>
        <w:spacing w:before="100" w:beforeAutospacing="1" w:after="120" w:line="240" w:lineRule="auto"/>
        <w:rPr>
          <w:color w:val="C00000"/>
          <w:sz w:val="28"/>
          <w:szCs w:val="28"/>
        </w:rPr>
      </w:pPr>
      <w:r w:rsidRPr="003553B6">
        <w:rPr>
          <w:color w:val="C00000"/>
          <w:sz w:val="28"/>
          <w:szCs w:val="28"/>
        </w:rPr>
        <w:t xml:space="preserve">Pisanki, pisanki, </w:t>
      </w:r>
      <w:r w:rsidR="003553B6" w:rsidRPr="003553B6">
        <w:rPr>
          <w:color w:val="C00000"/>
          <w:sz w:val="28"/>
          <w:szCs w:val="28"/>
        </w:rPr>
        <w:t>jajka malowane</w:t>
      </w:r>
      <w:r w:rsidRPr="003553B6">
        <w:rPr>
          <w:color w:val="C00000"/>
          <w:sz w:val="28"/>
          <w:szCs w:val="28"/>
        </w:rPr>
        <w:br/>
        <w:t>nie ma Wielkanocy</w:t>
      </w:r>
      <w:r w:rsidR="003553B6" w:rsidRPr="003553B6">
        <w:rPr>
          <w:color w:val="C00000"/>
          <w:sz w:val="28"/>
          <w:szCs w:val="28"/>
        </w:rPr>
        <w:t xml:space="preserve"> </w:t>
      </w:r>
      <w:r w:rsidRPr="003553B6">
        <w:rPr>
          <w:color w:val="C00000"/>
          <w:sz w:val="28"/>
          <w:szCs w:val="28"/>
        </w:rPr>
        <w:t xml:space="preserve"> </w:t>
      </w:r>
      <w:r w:rsidR="003553B6" w:rsidRPr="003553B6">
        <w:rPr>
          <w:color w:val="C00000"/>
          <w:sz w:val="28"/>
          <w:szCs w:val="28"/>
        </w:rPr>
        <w:t xml:space="preserve">bez barwnych pisanek. </w:t>
      </w:r>
    </w:p>
    <w:p w:rsidR="00567196" w:rsidRPr="003553B6" w:rsidRDefault="005509A7" w:rsidP="00567196">
      <w:pPr>
        <w:spacing w:before="100" w:beforeAutospacing="1" w:after="120" w:line="240" w:lineRule="auto"/>
        <w:rPr>
          <w:color w:val="C00000"/>
          <w:sz w:val="28"/>
          <w:szCs w:val="28"/>
        </w:rPr>
      </w:pPr>
      <w:r w:rsidRPr="003553B6">
        <w:rPr>
          <w:color w:val="00B050"/>
          <w:sz w:val="28"/>
          <w:szCs w:val="28"/>
        </w:rPr>
        <w:t xml:space="preserve">Pisanki, pisanki </w:t>
      </w:r>
      <w:r w:rsidR="003553B6" w:rsidRPr="003553B6">
        <w:rPr>
          <w:color w:val="00B050"/>
          <w:sz w:val="28"/>
          <w:szCs w:val="28"/>
        </w:rPr>
        <w:t>jajka kolorowe,</w:t>
      </w:r>
      <w:r w:rsidRPr="003553B6">
        <w:rPr>
          <w:color w:val="00B050"/>
          <w:sz w:val="28"/>
          <w:szCs w:val="28"/>
        </w:rPr>
        <w:br/>
        <w:t>na nich malowane</w:t>
      </w:r>
      <w:r w:rsidR="003553B6" w:rsidRPr="003553B6">
        <w:rPr>
          <w:color w:val="00B050"/>
          <w:sz w:val="28"/>
          <w:szCs w:val="28"/>
        </w:rPr>
        <w:t>,</w:t>
      </w:r>
      <w:r w:rsidRPr="003553B6">
        <w:rPr>
          <w:color w:val="00B050"/>
          <w:sz w:val="28"/>
          <w:szCs w:val="28"/>
        </w:rPr>
        <w:t xml:space="preserve"> </w:t>
      </w:r>
      <w:r w:rsidR="003553B6" w:rsidRPr="003553B6">
        <w:rPr>
          <w:color w:val="00B050"/>
          <w:sz w:val="28"/>
          <w:szCs w:val="28"/>
        </w:rPr>
        <w:t xml:space="preserve">bajki </w:t>
      </w:r>
      <w:proofErr w:type="spellStart"/>
      <w:r w:rsidR="003553B6" w:rsidRPr="003553B6">
        <w:rPr>
          <w:color w:val="00B050"/>
          <w:sz w:val="28"/>
          <w:szCs w:val="28"/>
        </w:rPr>
        <w:t>pisankowe</w:t>
      </w:r>
      <w:proofErr w:type="spellEnd"/>
      <w:r w:rsidR="003553B6" w:rsidRPr="003553B6">
        <w:rPr>
          <w:color w:val="00B050"/>
          <w:sz w:val="28"/>
          <w:szCs w:val="28"/>
        </w:rPr>
        <w:t>.</w:t>
      </w:r>
    </w:p>
    <w:p w:rsidR="00567196" w:rsidRPr="003553B6" w:rsidRDefault="005509A7" w:rsidP="003553B6">
      <w:pPr>
        <w:spacing w:before="100" w:beforeAutospacing="1" w:after="0" w:line="240" w:lineRule="auto"/>
        <w:ind w:left="708"/>
        <w:rPr>
          <w:sz w:val="28"/>
          <w:szCs w:val="28"/>
        </w:rPr>
      </w:pPr>
      <w:r w:rsidRPr="003553B6">
        <w:rPr>
          <w:color w:val="FFC000"/>
          <w:sz w:val="28"/>
          <w:szCs w:val="28"/>
        </w:rPr>
        <w:t xml:space="preserve">Na pierwszej kogucik, </w:t>
      </w:r>
      <w:r w:rsidR="003553B6" w:rsidRPr="003553B6">
        <w:rPr>
          <w:color w:val="FFC000"/>
          <w:sz w:val="28"/>
          <w:szCs w:val="28"/>
        </w:rPr>
        <w:t>a na drugiej słońce,</w:t>
      </w:r>
      <w:r w:rsidRPr="003553B6">
        <w:rPr>
          <w:color w:val="FFC000"/>
          <w:sz w:val="28"/>
          <w:szCs w:val="28"/>
        </w:rPr>
        <w:br/>
        <w:t xml:space="preserve">śmieją się na trzeciej </w:t>
      </w:r>
      <w:r w:rsidR="003553B6" w:rsidRPr="003553B6">
        <w:rPr>
          <w:color w:val="FFC000"/>
          <w:sz w:val="28"/>
          <w:szCs w:val="28"/>
        </w:rPr>
        <w:t>laleczki tańczące.</w:t>
      </w:r>
    </w:p>
    <w:p w:rsidR="00567196" w:rsidRPr="003553B6" w:rsidRDefault="003553B6" w:rsidP="003553B6">
      <w:pPr>
        <w:spacing w:before="100" w:beforeAutospacing="1" w:after="0" w:line="240" w:lineRule="auto"/>
        <w:rPr>
          <w:color w:val="FF0000"/>
          <w:sz w:val="28"/>
          <w:szCs w:val="28"/>
        </w:rPr>
      </w:pPr>
      <w:r w:rsidRPr="003553B6">
        <w:rPr>
          <w:color w:val="FF0000"/>
          <w:sz w:val="28"/>
          <w:szCs w:val="28"/>
        </w:rPr>
        <w:t>Na czwartej kwiatuszki, a na piątej gwiazdki.                                                                                         na każdej pisance piękne opowiastki.</w:t>
      </w:r>
    </w:p>
    <w:p w:rsidR="00D36167" w:rsidRDefault="00D36167" w:rsidP="003553B6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</w:p>
    <w:p w:rsidR="00D36167" w:rsidRDefault="00D36167" w:rsidP="003553B6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</w:p>
    <w:p w:rsidR="003553B6" w:rsidRPr="003553B6" w:rsidRDefault="005509A7" w:rsidP="003553B6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3553B6">
        <w:rPr>
          <w:b/>
          <w:sz w:val="28"/>
          <w:szCs w:val="28"/>
          <w:u w:val="single"/>
        </w:rPr>
        <w:lastRenderedPageBreak/>
        <w:t xml:space="preserve">Spróbujcie odpowiedzieć na pytania: </w:t>
      </w:r>
    </w:p>
    <w:p w:rsidR="005509A7" w:rsidRPr="003553B6" w:rsidRDefault="005509A7" w:rsidP="003553B6">
      <w:pPr>
        <w:pStyle w:val="Akapitzlist"/>
        <w:spacing w:before="100" w:beforeAutospacing="1" w:after="100" w:afterAutospacing="1" w:line="240" w:lineRule="auto"/>
        <w:rPr>
          <w:sz w:val="24"/>
          <w:szCs w:val="24"/>
        </w:rPr>
      </w:pPr>
      <w:r w:rsidRPr="006340AD">
        <w:rPr>
          <w:sz w:val="28"/>
          <w:szCs w:val="28"/>
        </w:rPr>
        <w:t>- O czym była piosenka?</w:t>
      </w:r>
      <w:r w:rsidR="003553B6" w:rsidRPr="006340AD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6340AD">
        <w:rPr>
          <w:sz w:val="28"/>
          <w:szCs w:val="28"/>
        </w:rPr>
        <w:t>- Co to są pisanki?</w:t>
      </w:r>
      <w:r w:rsidR="003553B6" w:rsidRPr="006340AD">
        <w:rPr>
          <w:sz w:val="28"/>
          <w:szCs w:val="28"/>
        </w:rPr>
        <w:t xml:space="preserve">                                                                                                                        - Co jest namalowane na pisankach</w:t>
      </w:r>
      <w:r w:rsidR="003553B6" w:rsidRPr="00444A26">
        <w:rPr>
          <w:sz w:val="24"/>
          <w:szCs w:val="24"/>
        </w:rPr>
        <w:t>?</w:t>
      </w:r>
    </w:p>
    <w:p w:rsidR="006340AD" w:rsidRDefault="006340AD" w:rsidP="005509A7">
      <w:pPr>
        <w:pStyle w:val="Akapitzlist"/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5509A7" w:rsidRPr="003553B6" w:rsidRDefault="005509A7" w:rsidP="005509A7">
      <w:pPr>
        <w:pStyle w:val="Akapitzlist"/>
        <w:spacing w:before="100" w:beforeAutospacing="1" w:after="100" w:afterAutospacing="1" w:line="240" w:lineRule="auto"/>
        <w:rPr>
          <w:b/>
          <w:sz w:val="28"/>
          <w:szCs w:val="28"/>
        </w:rPr>
      </w:pPr>
      <w:r w:rsidRPr="003553B6">
        <w:rPr>
          <w:b/>
          <w:sz w:val="28"/>
          <w:szCs w:val="28"/>
        </w:rPr>
        <w:t xml:space="preserve">A teraz możecie </w:t>
      </w:r>
      <w:r w:rsidR="003553B6">
        <w:rPr>
          <w:b/>
          <w:sz w:val="28"/>
          <w:szCs w:val="28"/>
        </w:rPr>
        <w:t xml:space="preserve">spróbować </w:t>
      </w:r>
      <w:r w:rsidRPr="003553B6">
        <w:rPr>
          <w:b/>
          <w:sz w:val="28"/>
          <w:szCs w:val="28"/>
        </w:rPr>
        <w:t>zaśpiewać</w:t>
      </w:r>
      <w:r w:rsidR="003553B6">
        <w:rPr>
          <w:b/>
          <w:sz w:val="28"/>
          <w:szCs w:val="28"/>
        </w:rPr>
        <w:t xml:space="preserve"> </w:t>
      </w:r>
      <w:r w:rsidRPr="003553B6">
        <w:rPr>
          <w:b/>
          <w:sz w:val="28"/>
          <w:szCs w:val="28"/>
        </w:rPr>
        <w:t xml:space="preserve"> razem piosenkę.</w:t>
      </w:r>
    </w:p>
    <w:p w:rsidR="005509A7" w:rsidRPr="00444A26" w:rsidRDefault="005509A7" w:rsidP="005509A7">
      <w:pPr>
        <w:pStyle w:val="Akapitzlist"/>
        <w:spacing w:before="100" w:beforeAutospacing="1" w:after="100" w:afterAutospacing="1" w:line="240" w:lineRule="auto"/>
        <w:rPr>
          <w:sz w:val="24"/>
          <w:szCs w:val="24"/>
        </w:rPr>
      </w:pPr>
    </w:p>
    <w:p w:rsidR="005509A7" w:rsidRPr="00444A26" w:rsidRDefault="00726ACB" w:rsidP="005509A7">
      <w:pPr>
        <w:pStyle w:val="Akapitzlist"/>
        <w:spacing w:before="100" w:beforeAutospacing="1" w:after="100" w:afterAutospacing="1" w:line="240" w:lineRule="auto"/>
        <w:rPr>
          <w:sz w:val="24"/>
          <w:szCs w:val="24"/>
        </w:rPr>
      </w:pPr>
      <w:r w:rsidRPr="006340AD">
        <w:rPr>
          <w:sz w:val="24"/>
          <w:szCs w:val="24"/>
        </w:rPr>
        <w:t xml:space="preserve">I na koniec posłuchajcie </w:t>
      </w:r>
      <w:r w:rsidR="00EE0477" w:rsidRPr="006340AD">
        <w:rPr>
          <w:sz w:val="24"/>
          <w:szCs w:val="24"/>
        </w:rPr>
        <w:t>innej muzyki</w:t>
      </w:r>
      <w:r w:rsidR="003553B6">
        <w:rPr>
          <w:sz w:val="28"/>
          <w:szCs w:val="28"/>
        </w:rPr>
        <w:t>:</w:t>
      </w:r>
      <w:r w:rsidR="00EE0477" w:rsidRPr="00444A26">
        <w:rPr>
          <w:sz w:val="24"/>
          <w:szCs w:val="24"/>
        </w:rPr>
        <w:t xml:space="preserve"> </w:t>
      </w:r>
      <w:r w:rsidR="00EE0477" w:rsidRPr="00451DCB">
        <w:rPr>
          <w:b/>
          <w:bCs/>
          <w:sz w:val="24"/>
          <w:szCs w:val="24"/>
        </w:rPr>
        <w:t>„Taniec kurcząt w skorupkach” M. Musorgski</w:t>
      </w:r>
    </w:p>
    <w:p w:rsidR="00EE0477" w:rsidRPr="00444A26" w:rsidRDefault="00EE0477" w:rsidP="005509A7">
      <w:pPr>
        <w:pStyle w:val="Akapitzlist"/>
        <w:spacing w:before="100" w:beforeAutospacing="1" w:after="100" w:afterAutospacing="1" w:line="240" w:lineRule="auto"/>
        <w:rPr>
          <w:sz w:val="24"/>
          <w:szCs w:val="24"/>
        </w:rPr>
      </w:pPr>
    </w:p>
    <w:p w:rsidR="00EE0477" w:rsidRPr="00444A26" w:rsidRDefault="007A349E" w:rsidP="005509A7">
      <w:pPr>
        <w:pStyle w:val="Akapitzlist"/>
        <w:spacing w:before="100" w:beforeAutospacing="1" w:after="100" w:afterAutospacing="1" w:line="240" w:lineRule="auto"/>
        <w:rPr>
          <w:sz w:val="24"/>
          <w:szCs w:val="24"/>
        </w:rPr>
      </w:pPr>
      <w:hyperlink r:id="rId8" w:history="1">
        <w:r w:rsidR="00EE0477" w:rsidRPr="00444A26">
          <w:rPr>
            <w:rStyle w:val="Hipercze"/>
            <w:sz w:val="24"/>
            <w:szCs w:val="24"/>
          </w:rPr>
          <w:t>https://www.youtube.com/watch?v=asokaVtQDcQ</w:t>
        </w:r>
      </w:hyperlink>
    </w:p>
    <w:p w:rsidR="00EE0477" w:rsidRPr="00444A26" w:rsidRDefault="00EE0477" w:rsidP="005509A7">
      <w:pPr>
        <w:pStyle w:val="Akapitzlist"/>
        <w:spacing w:before="100" w:beforeAutospacing="1" w:after="100" w:afterAutospacing="1" w:line="240" w:lineRule="auto"/>
        <w:rPr>
          <w:sz w:val="24"/>
          <w:szCs w:val="24"/>
        </w:rPr>
      </w:pPr>
    </w:p>
    <w:p w:rsidR="004B1F6B" w:rsidRDefault="00EE0477" w:rsidP="003553B6">
      <w:pPr>
        <w:pStyle w:val="Akapitzlist"/>
        <w:spacing w:before="100" w:beforeAutospacing="1" w:after="100" w:afterAutospacing="1" w:line="240" w:lineRule="auto"/>
        <w:rPr>
          <w:sz w:val="24"/>
          <w:szCs w:val="24"/>
        </w:rPr>
      </w:pPr>
      <w:r w:rsidRPr="00444A26">
        <w:rPr>
          <w:sz w:val="24"/>
          <w:szCs w:val="24"/>
        </w:rPr>
        <w:t>M</w:t>
      </w:r>
      <w:r w:rsidR="009632E6" w:rsidRPr="00444A26">
        <w:rPr>
          <w:sz w:val="24"/>
          <w:szCs w:val="24"/>
        </w:rPr>
        <w:t xml:space="preserve">oże postaracie się zatańczyć </w:t>
      </w:r>
      <w:r w:rsidRPr="00444A26">
        <w:rPr>
          <w:sz w:val="24"/>
          <w:szCs w:val="24"/>
        </w:rPr>
        <w:t>do tej melodii według własnego pomysłu?</w:t>
      </w:r>
      <w:r w:rsidR="009632E6" w:rsidRPr="00444A26">
        <w:rPr>
          <w:sz w:val="24"/>
          <w:szCs w:val="24"/>
        </w:rPr>
        <w:t xml:space="preserve"> </w:t>
      </w:r>
    </w:p>
    <w:p w:rsidR="003553B6" w:rsidRPr="003553B6" w:rsidRDefault="003553B6" w:rsidP="003553B6">
      <w:pPr>
        <w:pStyle w:val="Akapitzlist"/>
        <w:spacing w:before="100" w:beforeAutospacing="1" w:after="100" w:afterAutospacing="1" w:line="240" w:lineRule="auto"/>
        <w:rPr>
          <w:sz w:val="24"/>
          <w:szCs w:val="24"/>
        </w:rPr>
      </w:pPr>
    </w:p>
    <w:p w:rsidR="0066225B" w:rsidRPr="003553B6" w:rsidRDefault="00444A26" w:rsidP="003553B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567196">
        <w:rPr>
          <w:b/>
          <w:bCs/>
          <w:sz w:val="28"/>
          <w:szCs w:val="28"/>
        </w:rPr>
        <w:t>Ćwiczenia oddechowe:</w:t>
      </w:r>
      <w:r w:rsidR="004B1F6B" w:rsidRPr="00567196">
        <w:rPr>
          <w:rStyle w:val="Pogrubienie"/>
          <w:sz w:val="28"/>
          <w:szCs w:val="28"/>
        </w:rPr>
        <w:t xml:space="preserve"> Piórka.   </w:t>
      </w:r>
    </w:p>
    <w:p w:rsidR="006340AD" w:rsidRDefault="006340AD" w:rsidP="004B1F6B">
      <w:pPr>
        <w:pStyle w:val="Akapitzlist"/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3553B6" w:rsidRPr="006340AD" w:rsidRDefault="0066225B" w:rsidP="004B1F6B">
      <w:pPr>
        <w:pStyle w:val="Akapitzlist"/>
        <w:spacing w:before="100" w:beforeAutospacing="1" w:after="100" w:afterAutospacing="1" w:line="240" w:lineRule="auto"/>
        <w:rPr>
          <w:b/>
          <w:color w:val="FF0000"/>
          <w:sz w:val="28"/>
          <w:szCs w:val="28"/>
        </w:rPr>
      </w:pPr>
      <w:r w:rsidRPr="006340AD">
        <w:rPr>
          <w:b/>
          <w:color w:val="FF0000"/>
          <w:sz w:val="28"/>
          <w:szCs w:val="28"/>
        </w:rPr>
        <w:t>Poćwiczmy oddychanie</w:t>
      </w:r>
      <w:r w:rsidR="003553B6" w:rsidRPr="006340AD">
        <w:rPr>
          <w:b/>
          <w:color w:val="FF0000"/>
          <w:sz w:val="28"/>
          <w:szCs w:val="28"/>
        </w:rPr>
        <w:t>:</w:t>
      </w:r>
      <w:r w:rsidRPr="006340AD">
        <w:rPr>
          <w:b/>
          <w:color w:val="FF0000"/>
          <w:sz w:val="28"/>
          <w:szCs w:val="28"/>
        </w:rPr>
        <w:t xml:space="preserve"> </w:t>
      </w:r>
      <w:r w:rsidR="004B1F6B" w:rsidRPr="006340AD">
        <w:rPr>
          <w:b/>
          <w:color w:val="FF0000"/>
          <w:sz w:val="28"/>
          <w:szCs w:val="28"/>
        </w:rPr>
        <w:t>Jedno piórko i wiele możliwości</w:t>
      </w:r>
      <w:r w:rsidRPr="006340AD">
        <w:rPr>
          <w:b/>
          <w:color w:val="FF0000"/>
          <w:sz w:val="28"/>
          <w:szCs w:val="28"/>
        </w:rPr>
        <w:t xml:space="preserve">: </w:t>
      </w:r>
    </w:p>
    <w:p w:rsidR="006340AD" w:rsidRPr="003553B6" w:rsidRDefault="006340AD" w:rsidP="004B1F6B">
      <w:pPr>
        <w:pStyle w:val="Akapitzlist"/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6340AD" w:rsidRDefault="006340AD" w:rsidP="006340AD">
      <w:pPr>
        <w:pStyle w:val="Akapitzlist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="0066225B" w:rsidRPr="003553B6">
        <w:rPr>
          <w:sz w:val="28"/>
          <w:szCs w:val="28"/>
        </w:rPr>
        <w:t>k</w:t>
      </w:r>
      <w:r w:rsidR="00444A26" w:rsidRPr="003553B6">
        <w:rPr>
          <w:sz w:val="28"/>
          <w:szCs w:val="28"/>
        </w:rPr>
        <w:t>ładziemy piórk</w:t>
      </w:r>
      <w:r w:rsidR="004B1F6B" w:rsidRPr="003553B6">
        <w:rPr>
          <w:sz w:val="28"/>
          <w:szCs w:val="28"/>
        </w:rPr>
        <w:t>o</w:t>
      </w:r>
      <w:r w:rsidR="00444A26" w:rsidRPr="003553B6">
        <w:rPr>
          <w:sz w:val="28"/>
          <w:szCs w:val="28"/>
        </w:rPr>
        <w:t xml:space="preserve"> </w:t>
      </w:r>
      <w:r w:rsidR="0066225B" w:rsidRPr="003553B6">
        <w:rPr>
          <w:sz w:val="28"/>
          <w:szCs w:val="28"/>
        </w:rPr>
        <w:t xml:space="preserve">(może też być: kawałek kartki, waty lub tkaniny) </w:t>
      </w:r>
      <w:r w:rsidR="00444A26" w:rsidRPr="003553B6">
        <w:rPr>
          <w:sz w:val="28"/>
          <w:szCs w:val="28"/>
        </w:rPr>
        <w:t xml:space="preserve">na </w:t>
      </w:r>
      <w:r w:rsidR="004B1F6B" w:rsidRPr="003553B6">
        <w:rPr>
          <w:sz w:val="28"/>
          <w:szCs w:val="28"/>
        </w:rPr>
        <w:t xml:space="preserve">dłoni i dmuchamy do siebie. Możemy też wykorzystać części ciała: dłoń, ramię, własną stopę… albo części ciała rodziców. </w:t>
      </w:r>
      <w:r w:rsidR="004B1F6B" w:rsidRPr="006340AD">
        <w:rPr>
          <w:sz w:val="28"/>
          <w:szCs w:val="28"/>
        </w:rPr>
        <w:t xml:space="preserve">Można również piórko umieścić na </w:t>
      </w:r>
      <w:r w:rsidR="00444A26" w:rsidRPr="006340AD">
        <w:rPr>
          <w:sz w:val="28"/>
          <w:szCs w:val="28"/>
        </w:rPr>
        <w:t>różnych przedmiotach w domu i zdmuch</w:t>
      </w:r>
      <w:r w:rsidR="004B1F6B" w:rsidRPr="006340AD">
        <w:rPr>
          <w:sz w:val="28"/>
          <w:szCs w:val="28"/>
        </w:rPr>
        <w:t>iwać</w:t>
      </w:r>
      <w:r w:rsidR="00444A26" w:rsidRPr="006340AD">
        <w:rPr>
          <w:sz w:val="28"/>
          <w:szCs w:val="28"/>
        </w:rPr>
        <w:t xml:space="preserve"> je:</w:t>
      </w:r>
      <w:r w:rsidRPr="006340AD">
        <w:rPr>
          <w:sz w:val="28"/>
          <w:szCs w:val="28"/>
        </w:rPr>
        <w:t xml:space="preserve"> </w:t>
      </w:r>
    </w:p>
    <w:p w:rsidR="006340AD" w:rsidRDefault="00444A26" w:rsidP="006340AD">
      <w:pPr>
        <w:pStyle w:val="Akapitzlist"/>
        <w:spacing w:before="100" w:beforeAutospacing="1" w:after="100" w:afterAutospacing="1" w:line="360" w:lineRule="auto"/>
        <w:rPr>
          <w:sz w:val="28"/>
          <w:szCs w:val="28"/>
        </w:rPr>
      </w:pPr>
      <w:r w:rsidRPr="006340AD">
        <w:rPr>
          <w:sz w:val="28"/>
          <w:szCs w:val="28"/>
        </w:rPr>
        <w:t xml:space="preserve">z kanapy, z fotela, z szafki, ze stołu. </w:t>
      </w:r>
    </w:p>
    <w:p w:rsidR="006340AD" w:rsidRDefault="006340AD" w:rsidP="006340AD">
      <w:pPr>
        <w:pStyle w:val="Akapitzlist"/>
        <w:spacing w:before="100" w:beforeAutospacing="1" w:after="100" w:afterAutospacing="1" w:line="36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▪ </w:t>
      </w:r>
      <w:r w:rsidR="004B1F6B" w:rsidRPr="006340AD">
        <w:rPr>
          <w:rFonts w:cstheme="minorHAnsi"/>
          <w:sz w:val="28"/>
          <w:szCs w:val="28"/>
        </w:rPr>
        <w:t xml:space="preserve">Dmuchamy na zmianę: </w:t>
      </w:r>
    </w:p>
    <w:p w:rsidR="006340AD" w:rsidRPr="00D36167" w:rsidRDefault="004B1F6B" w:rsidP="00D36167">
      <w:pPr>
        <w:pStyle w:val="Akapitzlist"/>
        <w:spacing w:before="100" w:beforeAutospacing="1" w:after="100" w:afterAutospacing="1" w:line="360" w:lineRule="auto"/>
        <w:rPr>
          <w:rFonts w:cstheme="minorHAnsi"/>
          <w:sz w:val="28"/>
          <w:szCs w:val="28"/>
        </w:rPr>
      </w:pPr>
      <w:r w:rsidRPr="006340AD">
        <w:rPr>
          <w:rFonts w:cstheme="minorHAnsi"/>
          <w:sz w:val="28"/>
          <w:szCs w:val="28"/>
        </w:rPr>
        <w:t>długo –</w:t>
      </w:r>
      <w:r w:rsidR="006340AD" w:rsidRPr="006340AD">
        <w:rPr>
          <w:rFonts w:cstheme="minorHAnsi"/>
          <w:sz w:val="28"/>
          <w:szCs w:val="28"/>
        </w:rPr>
        <w:t xml:space="preserve"> </w:t>
      </w:r>
      <w:r w:rsidRPr="006340AD">
        <w:rPr>
          <w:rFonts w:cstheme="minorHAnsi"/>
          <w:sz w:val="28"/>
          <w:szCs w:val="28"/>
        </w:rPr>
        <w:t>krótko –</w:t>
      </w:r>
      <w:r w:rsidR="006340AD" w:rsidRPr="006340AD">
        <w:rPr>
          <w:rFonts w:cstheme="minorHAnsi"/>
          <w:sz w:val="28"/>
          <w:szCs w:val="28"/>
        </w:rPr>
        <w:t xml:space="preserve"> </w:t>
      </w:r>
      <w:r w:rsidRPr="006340AD">
        <w:rPr>
          <w:rFonts w:cstheme="minorHAnsi"/>
          <w:sz w:val="28"/>
          <w:szCs w:val="28"/>
        </w:rPr>
        <w:t>jak najdłużej, słabo –</w:t>
      </w:r>
      <w:r w:rsidR="006340AD" w:rsidRPr="006340AD">
        <w:rPr>
          <w:rFonts w:cstheme="minorHAnsi"/>
          <w:sz w:val="28"/>
          <w:szCs w:val="28"/>
        </w:rPr>
        <w:t xml:space="preserve"> </w:t>
      </w:r>
      <w:r w:rsidRPr="006340AD">
        <w:rPr>
          <w:rFonts w:cstheme="minorHAnsi"/>
          <w:sz w:val="28"/>
          <w:szCs w:val="28"/>
        </w:rPr>
        <w:t>mocno –</w:t>
      </w:r>
      <w:r w:rsidR="006340AD" w:rsidRPr="006340AD">
        <w:rPr>
          <w:rFonts w:cstheme="minorHAnsi"/>
          <w:sz w:val="28"/>
          <w:szCs w:val="28"/>
        </w:rPr>
        <w:t xml:space="preserve"> </w:t>
      </w:r>
      <w:r w:rsidRPr="006340AD">
        <w:rPr>
          <w:rFonts w:cstheme="minorHAnsi"/>
          <w:sz w:val="28"/>
          <w:szCs w:val="28"/>
        </w:rPr>
        <w:t>jak najmocniej.</w:t>
      </w:r>
    </w:p>
    <w:p w:rsidR="00444A26" w:rsidRDefault="00444A26" w:rsidP="00567196">
      <w:pPr>
        <w:pStyle w:val="Akapitzlist"/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444A26">
        <w:rPr>
          <w:sz w:val="24"/>
          <w:szCs w:val="24"/>
        </w:rPr>
        <w:t xml:space="preserve"> </w:t>
      </w:r>
    </w:p>
    <w:p w:rsidR="006340AD" w:rsidRDefault="006340AD" w:rsidP="00567196">
      <w:pPr>
        <w:pStyle w:val="Akapitzlist"/>
        <w:spacing w:before="100" w:beforeAutospacing="1" w:after="100" w:afterAutospacing="1" w:line="240" w:lineRule="auto"/>
        <w:jc w:val="right"/>
        <w:rPr>
          <w:sz w:val="24"/>
          <w:szCs w:val="24"/>
        </w:rPr>
      </w:pPr>
    </w:p>
    <w:p w:rsidR="006340AD" w:rsidRPr="006340AD" w:rsidRDefault="006340AD" w:rsidP="006340A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6340AD" w:rsidRDefault="006340AD" w:rsidP="00567196">
      <w:pPr>
        <w:pStyle w:val="Akapitzlist"/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4B1F6B">
        <w:rPr>
          <w:noProof/>
          <w:lang w:eastAsia="pl-PL"/>
        </w:rPr>
        <w:drawing>
          <wp:inline distT="0" distB="0" distL="0" distR="0">
            <wp:extent cx="1928552" cy="1311698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396" cy="134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0AD" w:rsidRDefault="006340AD" w:rsidP="00567196">
      <w:pPr>
        <w:pStyle w:val="Akapitzlist"/>
        <w:spacing w:before="100" w:beforeAutospacing="1" w:after="100" w:afterAutospacing="1" w:line="240" w:lineRule="auto"/>
        <w:jc w:val="right"/>
        <w:rPr>
          <w:sz w:val="24"/>
          <w:szCs w:val="24"/>
        </w:rPr>
      </w:pPr>
    </w:p>
    <w:p w:rsidR="006340AD" w:rsidRPr="006340AD" w:rsidRDefault="006340AD" w:rsidP="006340AD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6340AD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>
            <wp:extent cx="1255222" cy="944019"/>
            <wp:effectExtent l="0" t="0" r="254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36" cy="94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0AD" w:rsidRPr="006340AD" w:rsidRDefault="006340AD" w:rsidP="006340AD">
      <w:pPr>
        <w:spacing w:after="200" w:line="276" w:lineRule="auto"/>
        <w:jc w:val="center"/>
        <w:rPr>
          <w:rFonts w:ascii="Cambria" w:eastAsia="Calibri" w:hAnsi="Cambria" w:cs="Times New Roman"/>
          <w:b/>
          <w:color w:val="00B050"/>
          <w:sz w:val="32"/>
          <w:szCs w:val="32"/>
        </w:rPr>
      </w:pPr>
      <w:r w:rsidRPr="006340AD">
        <w:rPr>
          <w:rFonts w:ascii="Cambria" w:eastAsia="Calibri" w:hAnsi="Cambria" w:cs="Times New Roman"/>
          <w:b/>
          <w:color w:val="00B050"/>
          <w:sz w:val="32"/>
          <w:szCs w:val="32"/>
        </w:rPr>
        <w:t xml:space="preserve">ZAGADKI   WIELKANOCNE , CZYLI CO WKŁADAMY DO    KOSZYCZKA WIELKANOCNEGO…   </w:t>
      </w:r>
      <w:r w:rsidRPr="006340AD">
        <w:rPr>
          <w:rFonts w:ascii="Cambria" w:eastAsia="Calibri" w:hAnsi="Cambria" w:cs="Times New Roman"/>
          <w:b/>
          <w:color w:val="00B050"/>
          <w:sz w:val="32"/>
          <w:szCs w:val="32"/>
        </w:rPr>
        <w:sym w:font="Wingdings" w:char="F04A"/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bCs/>
          <w:sz w:val="28"/>
          <w:szCs w:val="28"/>
        </w:rPr>
      </w:pPr>
      <w:r w:rsidRPr="006340AD">
        <w:rPr>
          <w:rFonts w:ascii="Cambria" w:eastAsia="Calibri" w:hAnsi="Cambria" w:cs="Times New Roman"/>
          <w:b/>
          <w:bCs/>
          <w:sz w:val="28"/>
          <w:szCs w:val="28"/>
        </w:rPr>
        <w:t xml:space="preserve">Malutka , żółta kuleczka, co właśnie                                         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bCs/>
          <w:sz w:val="28"/>
          <w:szCs w:val="28"/>
        </w:rPr>
      </w:pPr>
      <w:r w:rsidRPr="006340AD">
        <w:rPr>
          <w:rFonts w:ascii="Cambria" w:eastAsia="Calibri" w:hAnsi="Cambria" w:cs="Times New Roman"/>
          <w:b/>
          <w:bCs/>
          <w:sz w:val="28"/>
          <w:szCs w:val="28"/>
        </w:rPr>
        <w:t xml:space="preserve">wyszła z jajeczka.                                                                                         </w:t>
      </w:r>
      <w:r w:rsidRPr="006340AD">
        <w:rPr>
          <w:rFonts w:ascii="Cambria" w:eastAsia="Calibri" w:hAnsi="Cambria" w:cs="Times New Roman"/>
          <w:b/>
          <w:bCs/>
          <w:sz w:val="28"/>
          <w:szCs w:val="28"/>
        </w:rPr>
        <w:br/>
        <w:t xml:space="preserve">I pod kury skrzydełkami                  </w:t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bCs/>
          <w:sz w:val="28"/>
          <w:szCs w:val="28"/>
        </w:rPr>
        <w:t xml:space="preserve">posila się ziarenkami                  </w:t>
      </w:r>
      <w:r w:rsidRPr="006340AD">
        <w:rPr>
          <w:rFonts w:ascii="Cambria" w:eastAsia="Calibri" w:hAnsi="Cambria" w:cs="Times New Roman"/>
          <w:b/>
          <w:bCs/>
          <w:color w:val="FFC000"/>
          <w:sz w:val="28"/>
          <w:szCs w:val="28"/>
        </w:rPr>
        <w:t>( kurczątko)</w:t>
      </w:r>
      <w:r w:rsidRPr="006340AD">
        <w:rPr>
          <w:rFonts w:ascii="Cambria" w:eastAsia="Calibri" w:hAnsi="Cambria" w:cs="Times New Roman"/>
          <w:b/>
          <w:color w:val="FFC000"/>
          <w:sz w:val="28"/>
          <w:szCs w:val="28"/>
        </w:rPr>
        <w:t xml:space="preserve">                  </w:t>
      </w:r>
      <w:r w:rsidRPr="006340AD">
        <w:rPr>
          <w:rFonts w:ascii="Cambria" w:eastAsia="Calibri" w:hAnsi="Cambria" w:cs="Times New Roman"/>
          <w:b/>
          <w:bCs/>
          <w:color w:val="FFC000"/>
          <w:sz w:val="28"/>
          <w:szCs w:val="28"/>
        </w:rPr>
        <w:t xml:space="preserve">        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>Jak nazywają się jajka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>Białe, żółte,   ozdabiane ?</w:t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 xml:space="preserve">Na Wielkanoc darowane?            </w:t>
      </w:r>
      <w:r w:rsidRPr="006340AD">
        <w:rPr>
          <w:rFonts w:ascii="Cambria" w:eastAsia="Calibri" w:hAnsi="Cambria" w:cs="Times New Roman"/>
          <w:b/>
          <w:bCs/>
          <w:color w:val="FF0000"/>
          <w:sz w:val="28"/>
          <w:szCs w:val="28"/>
        </w:rPr>
        <w:t>(pisanki)</w:t>
      </w:r>
      <w:r w:rsidRPr="006340AD">
        <w:rPr>
          <w:rFonts w:ascii="Cambria" w:eastAsia="Calibri" w:hAnsi="Cambria" w:cs="Times New Roman"/>
          <w:b/>
          <w:color w:val="FF0000"/>
          <w:sz w:val="28"/>
          <w:szCs w:val="28"/>
        </w:rPr>
        <w:t xml:space="preserve">                                                </w:t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b/>
          <w:bCs/>
          <w:sz w:val="28"/>
          <w:szCs w:val="28"/>
        </w:rPr>
      </w:pPr>
      <w:r w:rsidRPr="006340AD">
        <w:rPr>
          <w:rFonts w:ascii="Cambria" w:eastAsia="Calibri" w:hAnsi="Cambria" w:cs="Times New Roman"/>
          <w:b/>
          <w:bCs/>
          <w:sz w:val="28"/>
          <w:szCs w:val="28"/>
        </w:rPr>
        <w:t xml:space="preserve">Ma skręcone rogi                                                                                  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bCs/>
          <w:sz w:val="28"/>
          <w:szCs w:val="28"/>
        </w:rPr>
      </w:pPr>
      <w:r w:rsidRPr="006340AD">
        <w:rPr>
          <w:rFonts w:ascii="Cambria" w:eastAsia="Calibri" w:hAnsi="Cambria" w:cs="Times New Roman"/>
          <w:b/>
          <w:bCs/>
          <w:sz w:val="28"/>
          <w:szCs w:val="28"/>
        </w:rPr>
        <w:t>Złotem malowane.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bCs/>
          <w:sz w:val="28"/>
          <w:szCs w:val="28"/>
        </w:rPr>
      </w:pPr>
      <w:r w:rsidRPr="006340AD">
        <w:rPr>
          <w:rFonts w:ascii="Cambria" w:eastAsia="Calibri" w:hAnsi="Cambria" w:cs="Times New Roman"/>
          <w:b/>
          <w:bCs/>
          <w:sz w:val="28"/>
          <w:szCs w:val="28"/>
        </w:rPr>
        <w:t xml:space="preserve">Stoi z chorągiewką 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bCs/>
          <w:sz w:val="28"/>
          <w:szCs w:val="28"/>
        </w:rPr>
        <w:t>Wśród barwnych pisanek?</w:t>
      </w:r>
      <w:r w:rsidRPr="006340AD">
        <w:rPr>
          <w:rFonts w:ascii="Cambria" w:eastAsia="Calibri" w:hAnsi="Cambria" w:cs="Times New Roman"/>
          <w:b/>
          <w:sz w:val="28"/>
          <w:szCs w:val="28"/>
        </w:rPr>
        <w:t xml:space="preserve">           </w:t>
      </w:r>
      <w:r w:rsidRPr="006340AD">
        <w:rPr>
          <w:rFonts w:ascii="Cambria" w:eastAsia="Calibri" w:hAnsi="Cambria" w:cs="Times New Roman"/>
          <w:b/>
          <w:color w:val="00B0F0"/>
          <w:sz w:val="28"/>
          <w:szCs w:val="28"/>
        </w:rPr>
        <w:t xml:space="preserve">(Baranek)                          </w:t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>Bardzo jest nieśmiały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 xml:space="preserve">  I z ogonkiem, jak pomponik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 xml:space="preserve"> Przez zielona pola goni                 </w:t>
      </w:r>
      <w:r w:rsidRPr="006340AD">
        <w:rPr>
          <w:rFonts w:ascii="Cambria" w:eastAsia="Calibri" w:hAnsi="Cambria" w:cs="Times New Roman"/>
          <w:b/>
          <w:color w:val="00B050"/>
          <w:sz w:val="28"/>
          <w:szCs w:val="28"/>
        </w:rPr>
        <w:t>(zajączek)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 xml:space="preserve">Na wielkanocnym stole                                                                        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 xml:space="preserve">To ona króluje                            </w:t>
      </w:r>
    </w:p>
    <w:p w:rsidR="006340AD" w:rsidRPr="006340AD" w:rsidRDefault="006340AD" w:rsidP="006340AD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340AD">
        <w:rPr>
          <w:rFonts w:ascii="Cambria" w:eastAsia="Calibri" w:hAnsi="Cambria" w:cs="Times New Roman"/>
          <w:b/>
          <w:sz w:val="28"/>
          <w:szCs w:val="28"/>
        </w:rPr>
        <w:t xml:space="preserve">Polana słodkim lukrem - gościom posmakuje.  </w:t>
      </w:r>
      <w:r w:rsidRPr="006340AD">
        <w:rPr>
          <w:rFonts w:ascii="Cambria" w:eastAsia="Calibri" w:hAnsi="Cambria" w:cs="Times New Roman"/>
          <w:b/>
          <w:color w:val="FFC000"/>
          <w:sz w:val="28"/>
          <w:szCs w:val="28"/>
        </w:rPr>
        <w:t>(Babka wielkanocna)</w:t>
      </w:r>
      <w:r w:rsidRPr="006340AD">
        <w:rPr>
          <w:rFonts w:ascii="Cambria" w:eastAsia="Calibri" w:hAnsi="Cambria" w:cs="Times New Roman"/>
          <w:b/>
          <w:sz w:val="28"/>
          <w:szCs w:val="28"/>
        </w:rPr>
        <w:t xml:space="preserve">                              </w:t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b/>
          <w:color w:val="00B050"/>
          <w:sz w:val="32"/>
          <w:szCs w:val="32"/>
        </w:rPr>
      </w:pPr>
      <w:r w:rsidRPr="006340AD"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b/>
          <w:color w:val="00B050"/>
          <w:sz w:val="32"/>
          <w:szCs w:val="32"/>
        </w:rPr>
      </w:pPr>
      <w:r w:rsidRPr="006340AD">
        <w:rPr>
          <w:rFonts w:ascii="Cambria" w:eastAsia="Calibri" w:hAnsi="Cambria" w:cs="Times New Roman"/>
          <w:b/>
          <w:color w:val="00B050"/>
          <w:sz w:val="32"/>
          <w:szCs w:val="32"/>
        </w:rPr>
        <w:t xml:space="preserve">         </w:t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b/>
          <w:color w:val="00B050"/>
          <w:sz w:val="32"/>
          <w:szCs w:val="32"/>
        </w:rPr>
      </w:pPr>
      <w:r w:rsidRPr="006340AD">
        <w:rPr>
          <w:rFonts w:ascii="Cambria" w:eastAsia="Calibri" w:hAnsi="Cambria" w:cs="Times New Roman"/>
          <w:b/>
          <w:color w:val="00B050"/>
          <w:sz w:val="32"/>
          <w:szCs w:val="32"/>
        </w:rPr>
        <w:t xml:space="preserve">                                                                          </w:t>
      </w:r>
      <w:r>
        <w:rPr>
          <w:rFonts w:ascii="Cambria" w:eastAsia="Calibri" w:hAnsi="Cambria" w:cs="Times New Roman"/>
          <w:b/>
          <w:color w:val="00B050"/>
          <w:sz w:val="32"/>
          <w:szCs w:val="32"/>
        </w:rPr>
        <w:t xml:space="preserve">       </w:t>
      </w:r>
      <w:r w:rsidRPr="006340AD">
        <w:rPr>
          <w:rFonts w:ascii="Cambria" w:eastAsia="Calibri" w:hAnsi="Cambria" w:cs="Times New Roman"/>
          <w:b/>
          <w:color w:val="00B050"/>
          <w:sz w:val="32"/>
          <w:szCs w:val="32"/>
        </w:rPr>
        <w:t xml:space="preserve">      </w:t>
      </w:r>
      <w:r w:rsidRPr="006340AD">
        <w:rPr>
          <w:rFonts w:ascii="Cambria" w:eastAsia="Calibri" w:hAnsi="Cambria" w:cs="Times New Roman"/>
          <w:b/>
          <w:noProof/>
          <w:color w:val="00B050"/>
          <w:sz w:val="32"/>
          <w:szCs w:val="32"/>
          <w:lang w:eastAsia="pl-PL"/>
        </w:rPr>
        <w:drawing>
          <wp:inline distT="0" distB="0" distL="0" distR="0">
            <wp:extent cx="936190" cy="80440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13" cy="803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0AD" w:rsidRPr="006340AD" w:rsidRDefault="006340AD" w:rsidP="006340AD">
      <w:pPr>
        <w:spacing w:after="200" w:line="276" w:lineRule="auto"/>
        <w:jc w:val="center"/>
        <w:rPr>
          <w:rFonts w:ascii="Cambria" w:eastAsia="Calibri" w:hAnsi="Cambria" w:cs="Times New Roman"/>
          <w:b/>
          <w:color w:val="C00000"/>
          <w:sz w:val="32"/>
          <w:szCs w:val="32"/>
        </w:rPr>
      </w:pPr>
      <w:r w:rsidRPr="006340AD">
        <w:rPr>
          <w:rFonts w:ascii="Cambria" w:eastAsia="Calibri" w:hAnsi="Cambria" w:cs="Times New Roman"/>
          <w:b/>
          <w:color w:val="C00000"/>
          <w:sz w:val="32"/>
          <w:szCs w:val="32"/>
        </w:rPr>
        <w:lastRenderedPageBreak/>
        <w:t xml:space="preserve">ZAKREŚL W KÓŁECZKO TO, </w:t>
      </w:r>
      <w:r w:rsidRPr="006340AD">
        <w:rPr>
          <w:rFonts w:ascii="Cambria" w:eastAsia="Calibri" w:hAnsi="Cambria" w:cs="Times New Roman"/>
          <w:b/>
          <w:color w:val="FF0000"/>
          <w:sz w:val="32"/>
          <w:szCs w:val="32"/>
          <w:u w:val="single"/>
        </w:rPr>
        <w:t>CZEGO NIE WKŁADAMY</w:t>
      </w:r>
      <w:r w:rsidRPr="006340AD"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 </w:t>
      </w:r>
      <w:r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                      </w:t>
      </w:r>
      <w:r w:rsidRPr="006340AD">
        <w:rPr>
          <w:rFonts w:ascii="Cambria" w:eastAsia="Calibri" w:hAnsi="Cambria" w:cs="Times New Roman"/>
          <w:b/>
          <w:color w:val="C00000"/>
          <w:sz w:val="32"/>
          <w:szCs w:val="32"/>
        </w:rPr>
        <w:t xml:space="preserve">DO KOSZYCZKA WIELKANOCNEGO  </w:t>
      </w:r>
      <w:r w:rsidRPr="006340AD">
        <w:rPr>
          <w:rFonts w:ascii="Cambria" w:eastAsia="Calibri" w:hAnsi="Cambria" w:cs="Times New Roman"/>
          <w:b/>
          <w:color w:val="C00000"/>
          <w:sz w:val="32"/>
          <w:szCs w:val="32"/>
        </w:rPr>
        <w:sym w:font="Wingdings" w:char="F04A"/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sz w:val="32"/>
          <w:szCs w:val="32"/>
        </w:rPr>
      </w:pPr>
      <w:r w:rsidRPr="006340AD">
        <w:rPr>
          <w:rFonts w:ascii="Cambria" w:eastAsia="Calibri" w:hAnsi="Cambria" w:cs="Times New Roman"/>
          <w:noProof/>
          <w:sz w:val="32"/>
          <w:szCs w:val="32"/>
          <w:lang w:eastAsia="pl-PL"/>
        </w:rPr>
        <w:drawing>
          <wp:inline distT="0" distB="0" distL="0" distR="0">
            <wp:extent cx="939165" cy="8045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40AD">
        <w:rPr>
          <w:rFonts w:ascii="Cambria" w:eastAsia="Calibri" w:hAnsi="Cambria" w:cs="Times New Roman"/>
          <w:sz w:val="32"/>
          <w:szCs w:val="32"/>
        </w:rPr>
        <w:t xml:space="preserve">                                                                          </w:t>
      </w:r>
      <w:r w:rsidRPr="006340AD">
        <w:rPr>
          <w:rFonts w:ascii="Cambria" w:eastAsia="Calibri" w:hAnsi="Cambria" w:cs="Times New Roman"/>
          <w:noProof/>
          <w:sz w:val="32"/>
          <w:szCs w:val="32"/>
          <w:lang w:eastAsia="pl-PL"/>
        </w:rPr>
        <w:drawing>
          <wp:inline distT="0" distB="0" distL="0" distR="0">
            <wp:extent cx="1061085" cy="951230"/>
            <wp:effectExtent l="0" t="0" r="5715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sz w:val="32"/>
          <w:szCs w:val="32"/>
        </w:rPr>
      </w:pPr>
    </w:p>
    <w:p w:rsidR="006340AD" w:rsidRPr="006340AD" w:rsidRDefault="006340AD" w:rsidP="006340AD">
      <w:pPr>
        <w:spacing w:after="200" w:line="276" w:lineRule="auto"/>
        <w:jc w:val="center"/>
        <w:rPr>
          <w:rFonts w:ascii="Cambria" w:eastAsia="Calibri" w:hAnsi="Cambria" w:cs="Times New Roman"/>
          <w:sz w:val="32"/>
          <w:szCs w:val="32"/>
        </w:rPr>
      </w:pPr>
      <w:r w:rsidRPr="006340AD">
        <w:rPr>
          <w:rFonts w:ascii="Cambria" w:eastAsia="Calibri" w:hAnsi="Cambria" w:cs="Times New Roman"/>
          <w:noProof/>
          <w:sz w:val="32"/>
          <w:szCs w:val="32"/>
          <w:lang w:eastAsia="pl-PL"/>
        </w:rPr>
        <w:drawing>
          <wp:inline distT="0" distB="0" distL="0" distR="0">
            <wp:extent cx="780415" cy="987425"/>
            <wp:effectExtent l="0" t="0" r="635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sz w:val="32"/>
          <w:szCs w:val="32"/>
        </w:rPr>
      </w:pPr>
      <w:r w:rsidRPr="006340AD">
        <w:rPr>
          <w:rFonts w:ascii="Cambria" w:eastAsia="Calibri" w:hAnsi="Cambria" w:cs="Times New Roman"/>
          <w:noProof/>
          <w:sz w:val="32"/>
          <w:szCs w:val="32"/>
          <w:lang w:eastAsia="pl-PL"/>
        </w:rPr>
        <w:drawing>
          <wp:inline distT="0" distB="0" distL="0" distR="0">
            <wp:extent cx="1261745" cy="944880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40AD">
        <w:rPr>
          <w:rFonts w:ascii="Cambria" w:eastAsia="Calibri" w:hAnsi="Cambria" w:cs="Times New Roman"/>
          <w:sz w:val="32"/>
          <w:szCs w:val="32"/>
        </w:rPr>
        <w:t xml:space="preserve">                                                      </w:t>
      </w:r>
      <w:r w:rsidRPr="006340AD">
        <w:rPr>
          <w:rFonts w:ascii="Cambria" w:eastAsia="Calibri" w:hAnsi="Cambria" w:cs="Times New Roman"/>
          <w:noProof/>
          <w:sz w:val="32"/>
          <w:szCs w:val="32"/>
          <w:lang w:eastAsia="pl-PL"/>
        </w:rPr>
        <w:drawing>
          <wp:inline distT="0" distB="0" distL="0" distR="0">
            <wp:extent cx="1518285" cy="1134110"/>
            <wp:effectExtent l="0" t="0" r="5715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sz w:val="32"/>
          <w:szCs w:val="32"/>
        </w:rPr>
      </w:pPr>
    </w:p>
    <w:p w:rsidR="006340AD" w:rsidRPr="006340AD" w:rsidRDefault="006340AD" w:rsidP="006340AD">
      <w:pPr>
        <w:spacing w:after="200" w:line="276" w:lineRule="auto"/>
        <w:jc w:val="center"/>
        <w:rPr>
          <w:rFonts w:ascii="Cambria" w:eastAsia="Calibri" w:hAnsi="Cambria" w:cs="Times New Roman"/>
          <w:sz w:val="32"/>
          <w:szCs w:val="32"/>
        </w:rPr>
      </w:pPr>
      <w:r w:rsidRPr="006340AD">
        <w:rPr>
          <w:rFonts w:ascii="Cambria" w:eastAsia="Calibri" w:hAnsi="Cambria" w:cs="Times New Roman"/>
          <w:noProof/>
          <w:sz w:val="32"/>
          <w:szCs w:val="32"/>
          <w:lang w:eastAsia="pl-PL"/>
        </w:rPr>
        <w:drawing>
          <wp:inline distT="0" distB="0" distL="0" distR="0">
            <wp:extent cx="1073150" cy="981710"/>
            <wp:effectExtent l="0" t="0" r="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0AD" w:rsidRPr="006340AD" w:rsidRDefault="006340AD" w:rsidP="006340AD">
      <w:pPr>
        <w:spacing w:after="200" w:line="276" w:lineRule="auto"/>
        <w:rPr>
          <w:rFonts w:ascii="Cambria" w:eastAsia="Calibri" w:hAnsi="Cambria" w:cs="Times New Roman"/>
          <w:sz w:val="32"/>
          <w:szCs w:val="32"/>
        </w:rPr>
      </w:pPr>
      <w:r w:rsidRPr="006340AD">
        <w:rPr>
          <w:rFonts w:ascii="Cambria" w:eastAsia="Calibri" w:hAnsi="Cambria" w:cs="Times New Roman"/>
          <w:noProof/>
          <w:sz w:val="32"/>
          <w:szCs w:val="32"/>
          <w:lang w:eastAsia="pl-PL"/>
        </w:rPr>
        <w:drawing>
          <wp:inline distT="0" distB="0" distL="0" distR="0">
            <wp:extent cx="1597025" cy="1061085"/>
            <wp:effectExtent l="0" t="0" r="3175" b="571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40AD">
        <w:rPr>
          <w:rFonts w:ascii="Cambria" w:eastAsia="Calibri" w:hAnsi="Cambria" w:cs="Times New Roman"/>
          <w:sz w:val="32"/>
          <w:szCs w:val="32"/>
        </w:rPr>
        <w:t xml:space="preserve">                                                          </w:t>
      </w:r>
      <w:r w:rsidRPr="006340AD">
        <w:rPr>
          <w:rFonts w:ascii="Cambria" w:eastAsia="Calibri" w:hAnsi="Cambria" w:cs="Times New Roman"/>
          <w:noProof/>
          <w:sz w:val="32"/>
          <w:szCs w:val="32"/>
          <w:lang w:eastAsia="pl-PL"/>
        </w:rPr>
        <w:drawing>
          <wp:inline distT="0" distB="0" distL="0" distR="0">
            <wp:extent cx="1207135" cy="120713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0AD" w:rsidRPr="006340AD" w:rsidRDefault="006340AD" w:rsidP="006340AD">
      <w:pPr>
        <w:spacing w:after="200" w:line="276" w:lineRule="auto"/>
        <w:jc w:val="center"/>
        <w:rPr>
          <w:rFonts w:ascii="Cambria" w:eastAsia="Calibri" w:hAnsi="Cambria" w:cs="Times New Roman"/>
          <w:i/>
          <w:color w:val="FF0000"/>
          <w:sz w:val="32"/>
          <w:szCs w:val="32"/>
        </w:rPr>
      </w:pPr>
      <w:r w:rsidRPr="006340AD">
        <w:rPr>
          <w:rFonts w:ascii="Cambria" w:eastAsia="Calibri" w:hAnsi="Cambria" w:cs="Times New Roman"/>
          <w:color w:val="FF0000"/>
          <w:sz w:val="32"/>
          <w:szCs w:val="32"/>
        </w:rPr>
        <w:t xml:space="preserve">                                                                                                </w:t>
      </w:r>
      <w:r w:rsidRPr="006340AD">
        <w:rPr>
          <w:rFonts w:ascii="Cambria" w:eastAsia="Calibri" w:hAnsi="Cambria" w:cs="Times New Roman"/>
          <w:i/>
          <w:color w:val="FF0000"/>
          <w:sz w:val="32"/>
          <w:szCs w:val="32"/>
        </w:rPr>
        <w:t>Wesołych Świąt</w:t>
      </w:r>
    </w:p>
    <w:p w:rsidR="006340AD" w:rsidRPr="006340AD" w:rsidRDefault="006340AD" w:rsidP="006340AD">
      <w:pPr>
        <w:spacing w:after="200" w:line="276" w:lineRule="auto"/>
        <w:jc w:val="right"/>
        <w:rPr>
          <w:rFonts w:ascii="Cambria" w:eastAsia="Calibri" w:hAnsi="Cambria" w:cs="Times New Roman"/>
          <w:sz w:val="32"/>
          <w:szCs w:val="32"/>
        </w:rPr>
      </w:pPr>
      <w:r w:rsidRPr="006340AD">
        <w:rPr>
          <w:rFonts w:ascii="Cambria" w:eastAsia="Calibri" w:hAnsi="Cambria" w:cs="Times New Roman"/>
          <w:sz w:val="32"/>
          <w:szCs w:val="32"/>
        </w:rPr>
        <w:t xml:space="preserve">   </w:t>
      </w:r>
      <w:r w:rsidRPr="006340AD">
        <w:rPr>
          <w:rFonts w:ascii="Cambria" w:eastAsia="Calibri" w:hAnsi="Cambria" w:cs="Times New Roman"/>
          <w:noProof/>
          <w:sz w:val="32"/>
          <w:szCs w:val="32"/>
          <w:lang w:eastAsia="pl-PL"/>
        </w:rPr>
        <w:drawing>
          <wp:inline distT="0" distB="0" distL="0" distR="0">
            <wp:extent cx="565265" cy="847898"/>
            <wp:effectExtent l="0" t="0" r="635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5" cy="847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40AD" w:rsidRPr="006340AD" w:rsidSect="007A3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4DA2"/>
    <w:multiLevelType w:val="multilevel"/>
    <w:tmpl w:val="009EF3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3D347D3"/>
    <w:multiLevelType w:val="hybridMultilevel"/>
    <w:tmpl w:val="91A0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CCA"/>
    <w:rsid w:val="000938DE"/>
    <w:rsid w:val="000C7B42"/>
    <w:rsid w:val="0014169A"/>
    <w:rsid w:val="0023722C"/>
    <w:rsid w:val="003553B6"/>
    <w:rsid w:val="00444A26"/>
    <w:rsid w:val="00451DCB"/>
    <w:rsid w:val="004B1F6B"/>
    <w:rsid w:val="005509A7"/>
    <w:rsid w:val="00567196"/>
    <w:rsid w:val="005F5CCA"/>
    <w:rsid w:val="006340AD"/>
    <w:rsid w:val="0066225B"/>
    <w:rsid w:val="006E161B"/>
    <w:rsid w:val="00726ACB"/>
    <w:rsid w:val="00730283"/>
    <w:rsid w:val="007A349E"/>
    <w:rsid w:val="009632E6"/>
    <w:rsid w:val="00BF0210"/>
    <w:rsid w:val="00D36167"/>
    <w:rsid w:val="00E30AC7"/>
    <w:rsid w:val="00EE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49E"/>
  </w:style>
  <w:style w:type="paragraph" w:styleId="Nagwek2">
    <w:name w:val="heading 2"/>
    <w:basedOn w:val="Normalny"/>
    <w:link w:val="Nagwek2Znak"/>
    <w:uiPriority w:val="9"/>
    <w:qFormat/>
    <w:rsid w:val="00550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CC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5CC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509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09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09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50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CC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5CC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509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09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09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okaVtQDcQ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HhkpcqoWoA8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9D38-DEED-49FF-B0CB-C85282AC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2020-04-07T16:35:00Z</dcterms:created>
  <dcterms:modified xsi:type="dcterms:W3CDTF">2020-04-07T16:35:00Z</dcterms:modified>
</cp:coreProperties>
</file>