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AA7" w:rsidRDefault="00424AA7">
      <w:r>
        <w:t xml:space="preserve">Zadania na 8.04       </w:t>
      </w:r>
    </w:p>
    <w:p w:rsidR="00203CE4" w:rsidRDefault="00203CE4">
      <w:r>
        <w:t>Realizacja Podstawy Programowej:</w:t>
      </w:r>
    </w:p>
    <w:p w:rsidR="00BA2669" w:rsidRDefault="00BA2669">
      <w:r>
        <w:t xml:space="preserve">I  </w:t>
      </w:r>
      <w:r w:rsidR="00424AA7">
        <w:t xml:space="preserve">  </w:t>
      </w:r>
      <w:r>
        <w:t xml:space="preserve">5, 7, 9; </w:t>
      </w:r>
      <w:r w:rsidR="00424AA7">
        <w:t xml:space="preserve">   </w:t>
      </w:r>
      <w:r>
        <w:t xml:space="preserve"> III</w:t>
      </w:r>
      <w:r w:rsidR="00424AA7">
        <w:t xml:space="preserve">  </w:t>
      </w:r>
      <w:r>
        <w:t xml:space="preserve">8,9; </w:t>
      </w:r>
      <w:r w:rsidR="00424AA7">
        <w:t xml:space="preserve">  </w:t>
      </w:r>
      <w:r>
        <w:t>IV</w:t>
      </w:r>
      <w:r w:rsidR="00424AA7">
        <w:t xml:space="preserve">  </w:t>
      </w:r>
      <w:r>
        <w:t xml:space="preserve"> 1,7,8,9,12,14</w:t>
      </w:r>
    </w:p>
    <w:p w:rsidR="00203CE4" w:rsidRDefault="00203CE4"/>
    <w:p w:rsidR="00AA2BB8" w:rsidRDefault="00203CE4" w:rsidP="00203CE4">
      <w:pPr>
        <w:pStyle w:val="Akapitzlist"/>
        <w:numPr>
          <w:ilvl w:val="0"/>
          <w:numId w:val="1"/>
        </w:numPr>
      </w:pPr>
      <w:r>
        <w:t xml:space="preserve">Dziś zapraszam na matematyczne gry z kodowaniem, czytaniem, zabawy logiczne i muzykę. Jeśli nie możesz wydrukować – przerysuj, lub zrób na ekranie komputera! </w:t>
      </w:r>
      <w:r>
        <w:sym w:font="Wingdings" w:char="F04A"/>
      </w:r>
      <w:r>
        <w:t xml:space="preserve"> </w:t>
      </w:r>
    </w:p>
    <w:p w:rsidR="00203CE4" w:rsidRDefault="00972A35">
      <w:hyperlink r:id="rId5" w:history="1">
        <w:r w:rsidR="00203CE4">
          <w:rPr>
            <w:rStyle w:val="Hipercze"/>
          </w:rPr>
          <w:t>tabela - łatwe</w:t>
        </w:r>
      </w:hyperlink>
    </w:p>
    <w:p w:rsidR="00203CE4" w:rsidRDefault="00972A35">
      <w:hyperlink r:id="rId6" w:history="1">
        <w:r w:rsidR="00203CE4">
          <w:rPr>
            <w:rStyle w:val="Hipercze"/>
          </w:rPr>
          <w:t>kopiowanie - orientacja, kierunki, koordynacja</w:t>
        </w:r>
      </w:hyperlink>
    </w:p>
    <w:p w:rsidR="00203CE4" w:rsidRDefault="00972A35">
      <w:hyperlink r:id="rId7" w:history="1">
        <w:r w:rsidR="00203CE4">
          <w:rPr>
            <w:rStyle w:val="Hipercze"/>
          </w:rPr>
          <w:t>orientacja, rytm, kierunki - łatwe</w:t>
        </w:r>
      </w:hyperlink>
    </w:p>
    <w:p w:rsidR="00203CE4" w:rsidRDefault="00972A35">
      <w:hyperlink r:id="rId8" w:history="1">
        <w:r w:rsidR="00203CE4">
          <w:rPr>
            <w:rStyle w:val="Hipercze"/>
          </w:rPr>
          <w:t>kodowanie czytania - średnio trudne</w:t>
        </w:r>
      </w:hyperlink>
    </w:p>
    <w:p w:rsidR="00203CE4" w:rsidRDefault="00972A35">
      <w:hyperlink r:id="rId9" w:history="1">
        <w:r w:rsidR="00203CE4">
          <w:rPr>
            <w:rStyle w:val="Hipercze"/>
          </w:rPr>
          <w:t>kodowanie czytania - średnio trudne</w:t>
        </w:r>
      </w:hyperlink>
    </w:p>
    <w:p w:rsidR="00203CE4" w:rsidRDefault="00203CE4"/>
    <w:p w:rsidR="00203CE4" w:rsidRDefault="00203CE4" w:rsidP="00203CE4">
      <w:pPr>
        <w:pStyle w:val="Akapitzlist"/>
        <w:numPr>
          <w:ilvl w:val="0"/>
          <w:numId w:val="1"/>
        </w:numPr>
      </w:pPr>
      <w:r>
        <w:t xml:space="preserve">Muzyka </w:t>
      </w:r>
      <w:r w:rsidR="00BA2669">
        <w:t>–</w:t>
      </w:r>
      <w:r>
        <w:t xml:space="preserve"> </w:t>
      </w:r>
      <w:r w:rsidR="00BA2669">
        <w:t xml:space="preserve">słuchamy piosenki  </w:t>
      </w:r>
      <w:hyperlink r:id="rId10" w:history="1">
        <w:r w:rsidR="00BA2669">
          <w:rPr>
            <w:rStyle w:val="Hipercze"/>
          </w:rPr>
          <w:t xml:space="preserve">"Gdacze kura ko </w:t>
        </w:r>
        <w:proofErr w:type="spellStart"/>
        <w:r w:rsidR="00BA2669">
          <w:rPr>
            <w:rStyle w:val="Hipercze"/>
          </w:rPr>
          <w:t>ko</w:t>
        </w:r>
        <w:proofErr w:type="spellEnd"/>
        <w:r w:rsidR="00BA2669">
          <w:rPr>
            <w:rStyle w:val="Hipercze"/>
          </w:rPr>
          <w:t xml:space="preserve"> </w:t>
        </w:r>
        <w:proofErr w:type="spellStart"/>
        <w:r w:rsidR="00BA2669">
          <w:rPr>
            <w:rStyle w:val="Hipercze"/>
          </w:rPr>
          <w:t>ko"</w:t>
        </w:r>
        <w:proofErr w:type="spellEnd"/>
      </w:hyperlink>
      <w:r w:rsidR="00BA2669">
        <w:t xml:space="preserve">. Po przesłuchanie, aktywnie uczestniczymy w słuchaniu jeszcze raz. Na każde „ko” dziecko rytmicznie klaszcze </w:t>
      </w:r>
      <w:r w:rsidR="00BA2669">
        <w:sym w:font="Wingdings" w:char="F04A"/>
      </w:r>
    </w:p>
    <w:p w:rsidR="00BA2669" w:rsidRDefault="00972A35" w:rsidP="00203CE4">
      <w:pPr>
        <w:pStyle w:val="Akapitzlist"/>
        <w:numPr>
          <w:ilvl w:val="0"/>
          <w:numId w:val="1"/>
        </w:numPr>
      </w:pPr>
      <w:hyperlink r:id="rId11" w:history="1">
        <w:r w:rsidR="00BA2669">
          <w:rPr>
            <w:rStyle w:val="Hipercze"/>
          </w:rPr>
          <w:t>Pograjmy w warunkach domowych!:)</w:t>
        </w:r>
      </w:hyperlink>
      <w:r w:rsidR="00BA2669">
        <w:t xml:space="preserve"> – spróbujmy swoich sił, grając na instrumentach, które każdy z Was ma w domu </w:t>
      </w:r>
      <w:r w:rsidR="00BA2669">
        <w:sym w:font="Wingdings" w:char="F04A"/>
      </w:r>
    </w:p>
    <w:p w:rsidR="00203CE4" w:rsidRDefault="00203CE4"/>
    <w:p w:rsidR="00203CE4" w:rsidRDefault="00203CE4"/>
    <w:sectPr w:rsidR="00203CE4" w:rsidSect="00AA2B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332F24"/>
    <w:multiLevelType w:val="hybridMultilevel"/>
    <w:tmpl w:val="F01E53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03CE4"/>
    <w:rsid w:val="00203CE4"/>
    <w:rsid w:val="00424AA7"/>
    <w:rsid w:val="00972A35"/>
    <w:rsid w:val="00AA2BB8"/>
    <w:rsid w:val="00BA2669"/>
    <w:rsid w:val="00E46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2B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203CE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03C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miastkserowki.edu.pl/2018/11/kodowanie-z-polska-w-tle-karty-pracy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123rf.com/photo_121823095_stock-vector-visual-perception-game-perception-game-for-kids-attention-development-worksheet-for-students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l.pinterest.com/pin/358810295305548282/" TargetMode="External"/><Relationship Id="rId11" Type="http://schemas.openxmlformats.org/officeDocument/2006/relationships/hyperlink" Target="https://www.facebook.com/watch/?v=648874962348245" TargetMode="External"/><Relationship Id="rId5" Type="http://schemas.openxmlformats.org/officeDocument/2006/relationships/hyperlink" Target="https://ksiegarnia-edukacyjna.pl/product-pol-23234-Uzupelnianki-logiczne.html" TargetMode="External"/><Relationship Id="rId10" Type="http://schemas.openxmlformats.org/officeDocument/2006/relationships/hyperlink" Target="https://www.youtube.com/watch?v=QPqALIknKw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3.bp.blogspot.com/-0T9ozZO5eoA/W-UrtedxQvI/AAAAAAAANXI/1OzJG4atUxYX5UOruHEFgNPS7-xY17qRACEwYBhgL/s1600/45331785_368927867183890_7020681884254339072_n.jp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Kamilka</dc:creator>
  <cp:lastModifiedBy>Iwona Mróz</cp:lastModifiedBy>
  <cp:revision>2</cp:revision>
  <dcterms:created xsi:type="dcterms:W3CDTF">2020-04-07T17:46:00Z</dcterms:created>
  <dcterms:modified xsi:type="dcterms:W3CDTF">2020-04-07T17:46:00Z</dcterms:modified>
</cp:coreProperties>
</file>