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DB" w:rsidRDefault="00E2404A">
      <w:r>
        <w:t>Na dzisiejszym spotkaniu dowiemy się, dlaczego Maryję nazywamy Matką i Królową naszej Ojczyzny. Porozmawiamy też o tym, gdzie i w jaki sposób Polacy oddają cześć Maryi jako Matce i Królowej oraz zwrócimy uwagę na szczególną modlitwę jaką kierujemy do Maryi jako naszej Matki.</w:t>
      </w:r>
      <w:r>
        <w:br/>
        <w:t>Maryja jest naszą najlepszą Matką. Troszczy się o każdego z nas. O wszystkich naszych problemach mówi Jezusowi i prosi, by On nam pomagał. Maryja zawsze wspierała Jezusa. Gdy Jezus umierał na krzyżu, nie było przy Nim tych, którym przywrócił zdrowie, którym wyświadczał dobro. Uciekli również Jego uczniowie. Została tylko Maryja oraz najmłodszy z uczniów – Jan. Jezus, widząc swoją Matkę i ukochanego ucznia – Jana, w słowach „Oto Matka Twoja” wskazał Janowi, że Maryja będzie matką wszystkich ludzi. W naszej ojczyźnie jest wiele miejsc, w których w szczególny sposób wraz z Maryją oddajemy cześć dobremu Bogu. W Polsce najbardziej znane są: Jasna Góra, Licheń, Gietrzwałd, Limanowa i Święta Lipka, gdzie znajdują się Jej obrazy lub figury.</w:t>
      </w:r>
      <w:r>
        <w:br/>
        <w:t>Sanktuarium – miejsca lub kościoły, w których ludzie modlą się wraz z Maryją przy Jej obrazie lub figurze, nazywamy sanktuariami.</w:t>
      </w:r>
      <w:r>
        <w:br/>
        <w:t> Klasztor – miejsce, w którym żyją i modlą się zakonnicy albo zakonnice.</w:t>
      </w:r>
      <w:r>
        <w:br/>
        <w:t>Sanktuarium, które odegrało największą rolę w dziejach narodu polskiego, to Jasna Góra, nazywana często duchową stolicą Polski. Jest to klasztor położony na wzgórzu zwanym Jasną Górą w mieście Częstochowie.</w:t>
      </w:r>
      <w:r>
        <w:br/>
        <w:t>Jasna Góra</w:t>
      </w:r>
      <w:r>
        <w:br/>
        <w:t> – Babciu, dlaczego na obrazie Maryi są takie rysy? – zapytałam.</w:t>
      </w:r>
      <w:r>
        <w:br/>
        <w:t>– Posłuchaj Kasiu – powiedziała babcia. – To długa, ale piękna historia. Kiedyś do klasztoru włamali się źli ludzie i ukradli obraz. Włożyli go na wóz i chcieli uciec. Przerazili się, gdy konie nie mogły ruszyć z miejsca. Ze złości pocięli szablą obraz z wizerunkiem Maryi i wyrzucili. Bardzo zniszczony obraz wrócił do klasztoru. Król Polski zajął się jego odnowieniem. Zadanie to powierzył znakomitym malarzom. Ci jednak w żaden sposób nie mogli zamalować rys spowodowanych cięciem szabli. I tak nawet dzisiaj możemy je oglądać.</w:t>
      </w:r>
      <w:r>
        <w:br/>
        <w:t> – Kasiu – powiedziała babcia. – Popatrz jeszcze raz na twarz Maryi, na jej oczy. Ma oczy jak najlepsza mama. Patrzy z zatroskaniem na wszystkich ludzi, a szczególnie na tych, którzy się modlą razem z Nią. Polacy bardzo polubili tę twarz Maryi. Wiedzieli, że zawsze mogą Jej powiedzieć o swoich kłopotach i zmartwieniach. Do Niej zwracali się również wtedy, gdy na nasz kraj napadli wrogowie – Szwedzi. Napastnicy bardzo szybko zdobyli Warszawę, Poznań, Kraków i dotarli do Jasnej Góry. Było to już ostatnie ważne miejsce do zdobycia. Pod murami Jasnej Góry stanęło do ataku kilka tysięcy wojsk szwedzkich. Na szczycie natomiast tylko niewielu polskich żołnierzy i zakonników. Walka trwała cztery dni i skończyła się zwycięstwem rycerzy Maryi. Cudowna obrona Jasnej Góry zmobilizowała Polaków do walki i atak szwedzki został odepchnięty. Polska cieszyła się wolnością, a król ogłosił Maryję Królową Polski, dziękował za odniesione zwycięstwo i złożył w imieniu narodu uroczyste ślubowanie. Coraz częściej Polacy zaczęli stawać do apelu, śpiewając o godzinie 21.00 „Maryjo Królowo Polski...”.</w:t>
      </w:r>
      <w:r>
        <w:br/>
        <w:t>– Które sanktuarium maryjne nazywamy duchową stolicą naszej Ojczyzny?</w:t>
      </w:r>
      <w:r>
        <w:br/>
        <w:t>– Dlaczego na obrazie Matki Bożej Częstochowskiej są widoczne rysy?</w:t>
      </w:r>
      <w:r>
        <w:br/>
        <w:t>– Dlaczego król Polski ogłosił Maryję Królową naszej Ojczyzny</w:t>
      </w:r>
      <w:r>
        <w:br/>
      </w:r>
      <w:hyperlink r:id="rId4" w:tgtFrame="_blank" w:history="1">
        <w:r>
          <w:rPr>
            <w:rStyle w:val="Hipercze"/>
          </w:rPr>
          <w:t>https://upload.wikimedia.org/wikipedia/commons/d/d6/Jasna_G%C3%B3ra_-_15.06.2010_r.DSC01883.JPG</w:t>
        </w:r>
      </w:hyperlink>
      <w:r>
        <w:t xml:space="preserve"> klasztor na Jasnej Górze</w:t>
      </w:r>
      <w:r>
        <w:br/>
      </w:r>
      <w:hyperlink r:id="rId5" w:tgtFrame="_blank" w:history="1">
        <w:r>
          <w:rPr>
            <w:rStyle w:val="Hipercze"/>
          </w:rPr>
          <w:t>https://wf2.xcdn.pl/files/comms/ODQzMmIwYjc2YWNj/19/08/26/215e5e590c994a99a769b2a81da4e6ad_C930x620-saSmg4.jpg?conv=I18FAAAAA6ICbADd9w9j</w:t>
        </w:r>
      </w:hyperlink>
      <w:r>
        <w:t xml:space="preserve"> wizerunek Matki Bożej Częstochowskiej</w:t>
      </w:r>
      <w:r>
        <w:br/>
        <w:t xml:space="preserve">Maj to miesiąc poświęcony Maryi. W kościołach, jaki przy przydrożnych kapliczkach śpiewana jest litania do Matki Bożej. Posłuchajcie jak wasi rówieśnicy brali udział w przygotowaniach do tej </w:t>
      </w:r>
      <w:r>
        <w:lastRenderedPageBreak/>
        <w:t>modlitwy i zostali jej nauczeni.</w:t>
      </w:r>
      <w:r>
        <w:br/>
        <w:t> Majowe kwiaty</w:t>
      </w:r>
      <w:r>
        <w:br/>
        <w:t>Na łące zakwitły pierwsze majowe kwiaty. Julka i Karol z zachwytem im się przyglądali.</w:t>
      </w:r>
      <w:r>
        <w:br/>
        <w:t>– Nazbierajmy kwiatów na wiosenny bukiet – zawołała Julka – a potem podarujemy je mamie. Dzieci zaczęły zrywać kwiaty, wybierając najpiękniejsze.</w:t>
      </w:r>
      <w:r>
        <w:br/>
        <w:t>– Mamie bardzo się spodobają – stwierdził Karol. Kiedy mama dostała kwiaty, rzeczywiście bardzo się ucieszyła i powiedziała:</w:t>
      </w:r>
      <w:r>
        <w:br/>
        <w:t> – Kwiaty są bardzo ładne. Dziękuję wam, kochani. Wiem nawet, co możemy z nimi zrobić. Mama wzięła kwiaty i zaczęła układać z nich bukiet. Kiedy był gotowy, tata zabrał małą Zuzię, a mama zawołała starsze dzieci do ogrodu, gdzie na drzewie zawieszona była kapliczka Matki Bożej.</w:t>
      </w:r>
      <w:r>
        <w:br/>
        <w:t> – Te piękne, wiosenne kwiaty damy Maryi, która bardzo się cieszy, jeśli o  niej pamiętamy. I mama wstawiła bukiet do wazonu przy kapliczce.</w:t>
      </w:r>
      <w:r>
        <w:br/>
        <w:t>–  Ale naszą miłość do Maryi jeszcze lepiej możemy okazać modlitwą. W  maju modlimy się do Matki Bożej w wyjątkowy sposób, odmawiając litanię.</w:t>
      </w:r>
      <w:r>
        <w:br/>
        <w:t>– A co to jest litania? – zapytała Julka. Do Maryi się zwracamy, nasze prośby Jej oddamy.</w:t>
      </w:r>
      <w:r>
        <w:br/>
        <w:t> – To taka modlitwa, w której zwracamy się do Maryi różnymi tytułami i prosimy „Módl się za nami”. Litanię można też śpiewać. I mama zaczęła odmawiać litanię do Matki Bożej. Karol i Julka nie znali jeszcze całej litanii, ale przyłączyli się do mamy, odpowiadając po każdym wezwaniu „Módl się za nami</w:t>
      </w:r>
      <w:r>
        <w:br/>
        <w:t>– Co mama dostała od dzieci?</w:t>
      </w:r>
      <w:r>
        <w:br/>
        <w:t>– Komu mama ofiarowała swoje kwiaty?</w:t>
      </w:r>
      <w:r>
        <w:br/>
        <w:t> – Jak nazywa się modlitwa, którą odmawiamy w maju?</w:t>
      </w:r>
      <w:r>
        <w:br/>
        <w:t>– Co Julka i Karol zrobili wspólnie z mamą przy kapliczce Maryi?</w:t>
      </w:r>
      <w:r>
        <w:br/>
      </w:r>
      <w:hyperlink r:id="rId6" w:tgtFrame="_blank" w:history="1">
        <w:r>
          <w:rPr>
            <w:rStyle w:val="Hipercze"/>
          </w:rPr>
          <w:t>https://polskazachwyca.pl/wp-content/uploads/2019/02/tatry-kapliczka-przydro%C5%BCna-pixabay-mountains-2493790_1920.jpg</w:t>
        </w:r>
      </w:hyperlink>
      <w:r>
        <w:t xml:space="preserve"> kapliczka</w:t>
      </w:r>
    </w:p>
    <w:sectPr w:rsidR="00A358DB" w:rsidSect="005661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404A"/>
    <w:rsid w:val="004761DC"/>
    <w:rsid w:val="00566152"/>
    <w:rsid w:val="006972FC"/>
    <w:rsid w:val="00E240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615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240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skazachwyca.pl/wp-content/uploads/2019/02/tatry-kapliczka-przydro%C5%BCna-pixabay-mountains-2493790_1920.jpg" TargetMode="External"/><Relationship Id="rId5" Type="http://schemas.openxmlformats.org/officeDocument/2006/relationships/hyperlink" Target="https://wf2.xcdn.pl/files/comms/ODQzMmIwYjc2YWNj/19/08/26/215e5e590c994a99a769b2a81da4e6ad_C930x620-saSmg4.jpg?conv=I18FAAAAA6ICbADd9w9j" TargetMode="External"/><Relationship Id="rId4" Type="http://schemas.openxmlformats.org/officeDocument/2006/relationships/hyperlink" Target="https://upload.wikimedia.org/wikipedia/commons/d/d6/Jasna_G%C3%B3ra_-_15.06.2010_r.DSC0188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5078</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Mróz</dc:creator>
  <cp:lastModifiedBy>Iwona Mróz</cp:lastModifiedBy>
  <cp:revision>1</cp:revision>
  <dcterms:created xsi:type="dcterms:W3CDTF">2020-05-06T18:05:00Z</dcterms:created>
  <dcterms:modified xsi:type="dcterms:W3CDTF">2020-05-06T18:06:00Z</dcterms:modified>
</cp:coreProperties>
</file>