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58" w:rsidRDefault="00867558"/>
    <w:p w:rsidR="00867558" w:rsidRDefault="00867558">
      <w:r>
        <w:t>Zadania na 20.05</w:t>
      </w:r>
    </w:p>
    <w:p w:rsidR="00573519" w:rsidRDefault="00573519">
      <w:r>
        <w:t>Realizacja PP:</w:t>
      </w:r>
    </w:p>
    <w:p w:rsidR="0092676D" w:rsidRDefault="0092676D">
      <w:r>
        <w:t>I 5, 8, 9,   II 2, 9, 11   III   8,9   IV 2, 5, 8, 12, 15</w:t>
      </w:r>
    </w:p>
    <w:p w:rsidR="00573519" w:rsidRPr="00573519" w:rsidRDefault="00573519" w:rsidP="00573519">
      <w:pPr>
        <w:spacing w:after="0" w:line="435" w:lineRule="atLeast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57351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Jak zrobić</w:t>
      </w:r>
      <w:r w:rsidR="0092676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samodzielnie</w:t>
      </w:r>
      <w:r w:rsidRPr="0057351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herbatę z pokrzywy?</w:t>
      </w:r>
    </w:p>
    <w:p w:rsidR="00573519" w:rsidRPr="00573519" w:rsidRDefault="00573519" w:rsidP="0057351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Herbatę z pokrzywy, w odróżnieniu od soku, przyrządza się najczęściej z jej suszonych liści (można użyć także świeżych). Wystarczy garść listków (łyżka-dwie) zalać wrzątkiem i pozostawić na kwadrans pod przykryciem. Napar należy przecedzić. Herbatę można pić z imbirem, goździkami bądź kardamonem, </w:t>
      </w:r>
      <w:hyperlink r:id="rId5" w:history="1">
        <w:r w:rsidRPr="0092676D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t>syropem klonowym</w:t>
        </w:r>
      </w:hyperlink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miodem lub z cytryną, sokiem malinowym bądź listkami mięty.</w:t>
      </w:r>
    </w:p>
    <w:p w:rsidR="00573519" w:rsidRPr="00573519" w:rsidRDefault="00573519" w:rsidP="0057351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Suszoną pokrzywę można kupić w sklepach zielarskich (także w postaci herbaty ekspresowej) bądź zebrać i wysuszyć jej liście samodzielnie. Jak to zrobić? </w:t>
      </w:r>
      <w:r w:rsidRPr="00573519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Pokrzywę zbiera się wczesną wiosną. Najlepsze są rośliny niezbyt wyrośnięte, nie wyższe niż 25 centymetrów. Należy zrywać jedynie ich trzy górne "piętra" - najlepiej przed okresem jej kwitnięcia. Ważne jest, by szukać pokrzyw w miejscach oddalonych od dróg  i zanieczyszczeń. By liście pokrzywy nie parzyły, trzeba je sparzyć gorącą wodą. Zebrane pokrzywy można wysuszyć, by przez cały rok móc robić herbatę. </w:t>
      </w:r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Herbatka z pokrzywy może zastępować czarną herbatę czy kawę.</w:t>
      </w:r>
    </w:p>
    <w:p w:rsidR="00573519" w:rsidRPr="00573519" w:rsidRDefault="00573519" w:rsidP="0057351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Jak często pić herbatę z pokrzywy? Na pewno z umiarem. Można po nią sięgać doraźnie i pić </w:t>
      </w:r>
      <w:hyperlink r:id="rId6" w:history="1">
        <w:r w:rsidRPr="0092676D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t>codziennie</w:t>
        </w:r>
      </w:hyperlink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na przykład 2-3 razy, przez kilkanaście dni lub profilaktycznie, pijąc ją raz dziennie. </w:t>
      </w:r>
      <w:hyperlink r:id="rId7" w:history="1">
        <w:r w:rsidRPr="0092676D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t>Herbaty z pokrzywy</w:t>
        </w:r>
      </w:hyperlink>
      <w:r w:rsidRPr="0057351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nie mogą spożywać wyłącznie alergicy, którzy mają na nią uczulenie. Więcej przeciwwskazań jest związanych z piciem soku ze świeżych liści pokrzywy.</w:t>
      </w:r>
    </w:p>
    <w:p w:rsidR="00573519" w:rsidRDefault="00573519"/>
    <w:p w:rsidR="00573519" w:rsidRDefault="00573519" w:rsidP="00573519">
      <w:pPr>
        <w:pStyle w:val="Akapitzlist"/>
        <w:numPr>
          <w:ilvl w:val="0"/>
          <w:numId w:val="1"/>
        </w:numPr>
      </w:pPr>
      <w:r>
        <w:t>Ćwiczenia w czytaniu i liczeniu</w:t>
      </w:r>
    </w:p>
    <w:p w:rsidR="002E130D" w:rsidRDefault="005B2C64">
      <w:hyperlink r:id="rId8" w:anchor="p=47" w:history="1">
        <w:r>
          <w:rPr>
            <w:rStyle w:val="Hipercze"/>
          </w:rPr>
          <w:t>https://flipbooki.mac.pl/przedszkole/kolorowy_start_zplusem_6latek_karty_pracy_cz4/mobile/index.html#p=47</w:t>
        </w:r>
      </w:hyperlink>
    </w:p>
    <w:p w:rsidR="005B2C64" w:rsidRDefault="005B2C64"/>
    <w:p w:rsidR="005B2C64" w:rsidRDefault="005B2C64">
      <w:hyperlink r:id="rId9" w:anchor="p=45" w:history="1">
        <w:r>
          <w:rPr>
            <w:rStyle w:val="Hipercze"/>
          </w:rPr>
          <w:t>https://flipbooki.mac.pl/przedszkole/kolorowy_start_zplusem_6latek_karty_pracy_cz4/mobile/index.html#p=45</w:t>
        </w:r>
      </w:hyperlink>
    </w:p>
    <w:p w:rsidR="005B2C64" w:rsidRDefault="005B2C64"/>
    <w:p w:rsidR="00573519" w:rsidRDefault="00573519" w:rsidP="00573519">
      <w:pPr>
        <w:pStyle w:val="Akapitzlist"/>
        <w:numPr>
          <w:ilvl w:val="0"/>
          <w:numId w:val="1"/>
        </w:numPr>
      </w:pPr>
      <w:r>
        <w:t xml:space="preserve">Dla chętnych dzieci – wykonaj wybraną pracę plastyczną- motyla lub mniszka lekarskiego </w:t>
      </w:r>
      <w:r>
        <w:sym w:font="Wingdings" w:char="F04A"/>
      </w:r>
    </w:p>
    <w:p w:rsidR="005B2C64" w:rsidRDefault="005B2C64">
      <w:hyperlink r:id="rId10" w:history="1">
        <w:r>
          <w:rPr>
            <w:rStyle w:val="Hipercze"/>
          </w:rPr>
          <w:t>https://www.youtube.com/watch?v=ATJFrlUp0pY</w:t>
        </w:r>
      </w:hyperlink>
    </w:p>
    <w:p w:rsidR="00867558" w:rsidRDefault="00867558">
      <w:hyperlink r:id="rId11" w:history="1">
        <w:r>
          <w:rPr>
            <w:rStyle w:val="Hipercze"/>
          </w:rPr>
          <w:t>https://www.youtube.com/watch?v=LvQU423PT00</w:t>
        </w:r>
      </w:hyperlink>
    </w:p>
    <w:p w:rsidR="00867558" w:rsidRDefault="00867558">
      <w:hyperlink r:id="rId12" w:history="1">
        <w:r>
          <w:rPr>
            <w:rStyle w:val="Hipercze"/>
          </w:rPr>
          <w:t>https://www.youtube.com/watch?v=FpvIOpciq2Y</w:t>
        </w:r>
      </w:hyperlink>
    </w:p>
    <w:sectPr w:rsidR="00867558" w:rsidSect="002E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32B5"/>
    <w:multiLevelType w:val="hybridMultilevel"/>
    <w:tmpl w:val="A9301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C64"/>
    <w:rsid w:val="002E130D"/>
    <w:rsid w:val="00573519"/>
    <w:rsid w:val="005B2C64"/>
    <w:rsid w:val="00867558"/>
    <w:rsid w:val="0092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30D"/>
  </w:style>
  <w:style w:type="paragraph" w:styleId="Nagwek2">
    <w:name w:val="heading 2"/>
    <w:basedOn w:val="Normalny"/>
    <w:link w:val="Nagwek2Znak"/>
    <w:uiPriority w:val="9"/>
    <w:qFormat/>
    <w:rsid w:val="00573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2C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35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35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57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booki.mac.pl/przedszkole/kolorowy_start_zplusem_6latek_karty_pracy_cz4/mobil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fitness.gazeta.pl/myfitness/1,166897,19863947,mrozona-herbata-pokrzywowa-odchudza-i-usuwa-nadmiar-wody-z.html" TargetMode="External"/><Relationship Id="rId12" Type="http://schemas.openxmlformats.org/officeDocument/2006/relationships/hyperlink" Target="https://www.youtube.com/watch?v=FpvIOpciq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nti24.pl/Magazyn/1,150458,21977383,praktyczne-stylizacje-na-co-dzien-2017.html" TargetMode="External"/><Relationship Id="rId11" Type="http://schemas.openxmlformats.org/officeDocument/2006/relationships/hyperlink" Target="https://www.youtube.com/watch?v=LvQU423PT00" TargetMode="External"/><Relationship Id="rId5" Type="http://schemas.openxmlformats.org/officeDocument/2006/relationships/hyperlink" Target="https://myfitness.gazeta.pl/myfitness/1,166897,18862773,syrop-klonowy-energetyczny-przysmak-pelen-przeciwutleniaczy.html" TargetMode="External"/><Relationship Id="rId10" Type="http://schemas.openxmlformats.org/officeDocument/2006/relationships/hyperlink" Target="https://www.youtube.com/watch?v=ATJFrlUp0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pbooki.mac.pl/przedszkole/kolorowy_start_zplusem_6latek_karty_pracy_cz4/mobil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2020-05-19T17:09:00Z</dcterms:created>
  <dcterms:modified xsi:type="dcterms:W3CDTF">2020-05-19T17:43:00Z</dcterms:modified>
</cp:coreProperties>
</file>